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2D6126" w14:textId="77777777" w:rsidR="00B77D4A" w:rsidRPr="0043738E" w:rsidRDefault="007F64FA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1: Identification de la substance/du mélange et de la société/l'entreprise</w:t>
      </w:r>
      <w:r w:rsidR="00B77D4A" w:rsidRPr="0043738E">
        <w:rPr>
          <w:rFonts w:ascii="Arial Narrow" w:hAnsi="Arial Narrow"/>
          <w:b/>
          <w:sz w:val="22"/>
          <w:szCs w:val="22"/>
          <w:lang w:val="fr-FR"/>
        </w:rPr>
        <w:tab/>
      </w:r>
      <w:r w:rsidR="00B77D4A" w:rsidRPr="0043738E">
        <w:rPr>
          <w:rFonts w:ascii="Arial Narrow" w:hAnsi="Arial Narrow"/>
          <w:b/>
          <w:sz w:val="22"/>
          <w:szCs w:val="22"/>
          <w:lang w:val="fr-FR"/>
        </w:rPr>
        <w:tab/>
      </w:r>
    </w:p>
    <w:p w14:paraId="39F4E93D" w14:textId="77777777" w:rsidR="00CB3E6A" w:rsidRPr="0043738E" w:rsidRDefault="00CB3E6A" w:rsidP="00CB3E6A">
      <w:pPr>
        <w:ind w:left="3900" w:hanging="3900"/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00" w:type="dxa"/>
        <w:tblLayout w:type="fixed"/>
        <w:tblLook w:val="0000" w:firstRow="0" w:lastRow="0" w:firstColumn="0" w:lastColumn="0" w:noHBand="0" w:noVBand="0"/>
      </w:tblPr>
      <w:tblGrid>
        <w:gridCol w:w="4361"/>
        <w:gridCol w:w="4939"/>
      </w:tblGrid>
      <w:tr w:rsidR="00362A9C" w:rsidRPr="00A36C11" w14:paraId="47EE2ACF" w14:textId="77777777" w:rsidTr="00362A9C">
        <w:trPr>
          <w:trHeight w:val="210"/>
        </w:trPr>
        <w:tc>
          <w:tcPr>
            <w:tcW w:w="4361" w:type="dxa"/>
          </w:tcPr>
          <w:p w14:paraId="03A49B83" w14:textId="77777777" w:rsidR="00362A9C" w:rsidRPr="0043738E" w:rsidRDefault="00362A9C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1.1 </w:t>
            </w:r>
            <w:r w:rsidR="00975A41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Identificateur de produit</w:t>
            </w:r>
          </w:p>
        </w:tc>
        <w:tc>
          <w:tcPr>
            <w:tcW w:w="4939" w:type="dxa"/>
          </w:tcPr>
          <w:p w14:paraId="5CEE959A" w14:textId="77777777" w:rsidR="00362A9C" w:rsidRPr="0043738E" w:rsidRDefault="00525D20" w:rsidP="006D743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rFonts w:ascii="Arial Narrow" w:hAnsi="Arial Narrow"/>
                <w:sz w:val="22"/>
                <w:szCs w:val="22"/>
                <w:lang w:val="fr-FR"/>
              </w:rPr>
              <w:t xml:space="preserve">K9 </w:t>
            </w:r>
            <w:r w:rsidR="00A36C11">
              <w:rPr>
                <w:rFonts w:ascii="Arial Narrow" w:hAnsi="Arial Narrow"/>
                <w:sz w:val="22"/>
                <w:szCs w:val="22"/>
                <w:lang w:val="fr-FR"/>
              </w:rPr>
              <w:t xml:space="preserve">White Magic </w:t>
            </w:r>
            <w:proofErr w:type="spellStart"/>
            <w:r w:rsidR="00A36C11">
              <w:rPr>
                <w:rFonts w:ascii="Arial Narrow" w:hAnsi="Arial Narrow"/>
                <w:sz w:val="22"/>
                <w:szCs w:val="22"/>
                <w:lang w:val="fr-FR"/>
              </w:rPr>
              <w:t>Silver</w:t>
            </w:r>
            <w:proofErr w:type="spellEnd"/>
            <w:r w:rsidR="00A36C11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A36C11">
              <w:rPr>
                <w:rFonts w:ascii="Arial Narrow" w:hAnsi="Arial Narrow"/>
                <w:sz w:val="22"/>
                <w:szCs w:val="22"/>
                <w:lang w:val="fr-FR"/>
              </w:rPr>
              <w:t>Shine</w:t>
            </w:r>
            <w:proofErr w:type="spellEnd"/>
          </w:p>
        </w:tc>
      </w:tr>
      <w:tr w:rsidR="00107275" w:rsidRPr="0043738E" w14:paraId="2688B95D" w14:textId="77777777" w:rsidTr="00362A9C">
        <w:trPr>
          <w:trHeight w:val="210"/>
        </w:trPr>
        <w:tc>
          <w:tcPr>
            <w:tcW w:w="4361" w:type="dxa"/>
          </w:tcPr>
          <w:p w14:paraId="16ED1654" w14:textId="77777777" w:rsidR="00107275" w:rsidRPr="0043738E" w:rsidRDefault="00FA3365" w:rsidP="00FA3365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Numéro d’article</w:t>
            </w:r>
          </w:p>
        </w:tc>
        <w:tc>
          <w:tcPr>
            <w:tcW w:w="4939" w:type="dxa"/>
          </w:tcPr>
          <w:p w14:paraId="207E40CD" w14:textId="77777777" w:rsidR="00107275" w:rsidRPr="0043738E" w:rsidRDefault="00525D20" w:rsidP="00525D2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rFonts w:ascii="Arial Narrow" w:hAnsi="Arial Narrow"/>
                <w:sz w:val="22"/>
                <w:szCs w:val="22"/>
                <w:lang w:val="fr-FR"/>
              </w:rPr>
              <w:t>20-</w:t>
            </w:r>
            <w:r w:rsidR="00A36C11">
              <w:rPr>
                <w:rFonts w:ascii="Arial Narrow" w:hAnsi="Arial Narrow"/>
                <w:sz w:val="22"/>
                <w:szCs w:val="22"/>
                <w:lang w:val="fr-FR"/>
              </w:rPr>
              <w:t>6250</w:t>
            </w:r>
            <w:r w:rsidR="002E214B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>(</w:t>
            </w:r>
            <w:r w:rsidR="00A36C11">
              <w:rPr>
                <w:rFonts w:ascii="Arial Narrow" w:hAnsi="Arial Narrow"/>
                <w:sz w:val="22"/>
                <w:szCs w:val="22"/>
                <w:lang w:val="fr-FR"/>
              </w:rPr>
              <w:t>250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 xml:space="preserve"> ml), 2</w:t>
            </w:r>
            <w:r w:rsidR="002E214B" w:rsidRPr="0043738E">
              <w:rPr>
                <w:rFonts w:ascii="Arial Narrow" w:hAnsi="Arial Narrow"/>
                <w:sz w:val="22"/>
                <w:szCs w:val="22"/>
                <w:lang w:val="fr-FR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  <w:r w:rsidR="00A36C11">
              <w:rPr>
                <w:rFonts w:ascii="Arial Narrow" w:hAnsi="Arial Narrow"/>
                <w:sz w:val="22"/>
                <w:szCs w:val="22"/>
                <w:lang w:val="fr-FR"/>
              </w:rPr>
              <w:t>62</w:t>
            </w:r>
            <w:r w:rsidR="002E214B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27 (2,7 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>liter), 2</w:t>
            </w:r>
            <w:r w:rsidR="002E214B" w:rsidRPr="0043738E">
              <w:rPr>
                <w:rFonts w:ascii="Arial Narrow" w:hAnsi="Arial Narrow"/>
                <w:sz w:val="22"/>
                <w:szCs w:val="22"/>
                <w:lang w:val="fr-FR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  <w:r w:rsidR="00A36C11">
              <w:rPr>
                <w:rFonts w:ascii="Arial Narrow" w:hAnsi="Arial Narrow"/>
                <w:sz w:val="22"/>
                <w:szCs w:val="22"/>
                <w:lang w:val="fr-FR"/>
              </w:rPr>
              <w:t>62</w:t>
            </w:r>
            <w:r w:rsidR="002E214B" w:rsidRPr="0043738E">
              <w:rPr>
                <w:rFonts w:ascii="Arial Narrow" w:hAnsi="Arial Narrow"/>
                <w:sz w:val="22"/>
                <w:szCs w:val="22"/>
                <w:lang w:val="fr-FR"/>
              </w:rPr>
              <w:t>57 (5,7 liter)</w:t>
            </w:r>
          </w:p>
        </w:tc>
      </w:tr>
      <w:tr w:rsidR="00F9451E" w:rsidRPr="0043738E" w14:paraId="48D383A4" w14:textId="77777777" w:rsidTr="00362A9C">
        <w:trPr>
          <w:trHeight w:val="210"/>
        </w:trPr>
        <w:tc>
          <w:tcPr>
            <w:tcW w:w="4361" w:type="dxa"/>
          </w:tcPr>
          <w:p w14:paraId="663BE3CC" w14:textId="77777777" w:rsidR="00F9451E" w:rsidRPr="0043738E" w:rsidRDefault="00F9451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1.2 </w:t>
            </w:r>
            <w:r w:rsidR="00975A41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Utilisations identifiées pertinentes de la substance ou du mélange et utilisations déconseillées</w:t>
            </w:r>
          </w:p>
        </w:tc>
        <w:tc>
          <w:tcPr>
            <w:tcW w:w="4939" w:type="dxa"/>
          </w:tcPr>
          <w:p w14:paraId="229F0019" w14:textId="77777777" w:rsidR="00F9451E" w:rsidRPr="0043738E" w:rsidRDefault="00F9451E" w:rsidP="0010727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DE6025" w:rsidRPr="0043738E" w14:paraId="03A29EB4" w14:textId="77777777" w:rsidTr="00362A9C">
        <w:trPr>
          <w:trHeight w:val="210"/>
        </w:trPr>
        <w:tc>
          <w:tcPr>
            <w:tcW w:w="4361" w:type="dxa"/>
          </w:tcPr>
          <w:p w14:paraId="756E0C22" w14:textId="77777777" w:rsidR="00DE6025" w:rsidRPr="0043738E" w:rsidRDefault="00DE6025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1.3 Renseignements concernant le fournisseur de la fiche de données de sécurité</w:t>
            </w:r>
          </w:p>
        </w:tc>
        <w:tc>
          <w:tcPr>
            <w:tcW w:w="4939" w:type="dxa"/>
          </w:tcPr>
          <w:p w14:paraId="19D4613A" w14:textId="77777777" w:rsidR="00DE6025" w:rsidRPr="0043738E" w:rsidRDefault="00DE6025" w:rsidP="00F03FAE">
            <w:pPr>
              <w:rPr>
                <w:rFonts w:ascii="Arial Narrow" w:hAnsi="Arial Narrow"/>
                <w:sz w:val="22"/>
                <w:szCs w:val="22"/>
                <w:lang w:val="da-DK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da-DK"/>
              </w:rPr>
              <w:t>K9 COMPETITION AB</w:t>
            </w:r>
          </w:p>
        </w:tc>
      </w:tr>
      <w:tr w:rsidR="00DE6025" w:rsidRPr="0043738E" w14:paraId="2F9FDBA1" w14:textId="77777777" w:rsidTr="00362A9C">
        <w:trPr>
          <w:trHeight w:val="210"/>
        </w:trPr>
        <w:tc>
          <w:tcPr>
            <w:tcW w:w="4361" w:type="dxa"/>
          </w:tcPr>
          <w:p w14:paraId="10AF0E73" w14:textId="77777777" w:rsidR="00DE6025" w:rsidRPr="0043738E" w:rsidRDefault="00DE6025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Adresse</w:t>
            </w:r>
          </w:p>
        </w:tc>
        <w:tc>
          <w:tcPr>
            <w:tcW w:w="4939" w:type="dxa"/>
          </w:tcPr>
          <w:p w14:paraId="26CA07F4" w14:textId="77777777" w:rsidR="00DE6025" w:rsidRPr="0043738E" w:rsidRDefault="00DE6025" w:rsidP="00F03FAE">
            <w:pPr>
              <w:rPr>
                <w:rFonts w:ascii="Arial Narrow" w:hAnsi="Arial Narrow"/>
                <w:sz w:val="22"/>
                <w:szCs w:val="22"/>
                <w:lang w:val="da-DK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da-DK"/>
              </w:rPr>
              <w:t>Borslovsvagen 3</w:t>
            </w:r>
          </w:p>
        </w:tc>
      </w:tr>
      <w:tr w:rsidR="00DE6025" w:rsidRPr="0043738E" w14:paraId="629E090C" w14:textId="77777777" w:rsidTr="00362A9C">
        <w:trPr>
          <w:trHeight w:val="210"/>
        </w:trPr>
        <w:tc>
          <w:tcPr>
            <w:tcW w:w="4361" w:type="dxa"/>
          </w:tcPr>
          <w:p w14:paraId="22B98DFA" w14:textId="77777777" w:rsidR="00DE6025" w:rsidRPr="0043738E" w:rsidRDefault="00DE6025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</w:p>
        </w:tc>
        <w:tc>
          <w:tcPr>
            <w:tcW w:w="4939" w:type="dxa"/>
          </w:tcPr>
          <w:p w14:paraId="4388652B" w14:textId="77777777" w:rsidR="00DE6025" w:rsidRPr="0043738E" w:rsidRDefault="00DE6025" w:rsidP="00F03FAE">
            <w:pPr>
              <w:rPr>
                <w:rFonts w:ascii="Arial Narrow" w:hAnsi="Arial Narrow"/>
                <w:sz w:val="22"/>
                <w:szCs w:val="22"/>
                <w:lang w:val="da-DK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da-DK"/>
              </w:rPr>
              <w:t>SE 25373 GANTOFTA,</w:t>
            </w:r>
            <w:r w:rsidRPr="0043738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3738E">
              <w:rPr>
                <w:rFonts w:ascii="Arial Narrow" w:hAnsi="Arial Narrow"/>
                <w:sz w:val="22"/>
                <w:szCs w:val="22"/>
                <w:lang w:val="da-DK"/>
              </w:rPr>
              <w:t>SUÈDE</w:t>
            </w:r>
          </w:p>
        </w:tc>
      </w:tr>
      <w:tr w:rsidR="00DE6025" w:rsidRPr="0043738E" w14:paraId="77D5FBF7" w14:textId="77777777" w:rsidTr="00362A9C">
        <w:trPr>
          <w:trHeight w:val="210"/>
        </w:trPr>
        <w:tc>
          <w:tcPr>
            <w:tcW w:w="4361" w:type="dxa"/>
          </w:tcPr>
          <w:p w14:paraId="63CDF6CF" w14:textId="77777777" w:rsidR="00DE6025" w:rsidRPr="0043738E" w:rsidRDefault="00DE6025" w:rsidP="00FA3365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Téléphone</w:t>
            </w:r>
          </w:p>
        </w:tc>
        <w:tc>
          <w:tcPr>
            <w:tcW w:w="4939" w:type="dxa"/>
          </w:tcPr>
          <w:p w14:paraId="6F826127" w14:textId="77777777" w:rsidR="00DE6025" w:rsidRPr="0043738E" w:rsidRDefault="00DE6025" w:rsidP="00F03FA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3738E">
              <w:rPr>
                <w:rFonts w:ascii="Arial Narrow" w:hAnsi="Arial Narrow" w:cs="Arial"/>
                <w:sz w:val="22"/>
                <w:szCs w:val="22"/>
              </w:rPr>
              <w:t>+4642157190</w:t>
            </w:r>
          </w:p>
        </w:tc>
      </w:tr>
      <w:tr w:rsidR="00DE6025" w:rsidRPr="00A36C11" w14:paraId="035E3210" w14:textId="77777777" w:rsidTr="00362A9C">
        <w:trPr>
          <w:trHeight w:val="210"/>
        </w:trPr>
        <w:tc>
          <w:tcPr>
            <w:tcW w:w="4361" w:type="dxa"/>
          </w:tcPr>
          <w:p w14:paraId="67303B06" w14:textId="77777777" w:rsidR="00DE6025" w:rsidRPr="0043738E" w:rsidRDefault="00DE6025" w:rsidP="00FA3365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Site Internet/E-mail</w:t>
            </w:r>
          </w:p>
        </w:tc>
        <w:tc>
          <w:tcPr>
            <w:tcW w:w="4939" w:type="dxa"/>
          </w:tcPr>
          <w:p w14:paraId="40553E9B" w14:textId="77777777" w:rsidR="00DE6025" w:rsidRPr="0043738E" w:rsidRDefault="00363A82" w:rsidP="00F03FAE">
            <w:pPr>
              <w:rPr>
                <w:rFonts w:ascii="Arial Narrow" w:hAnsi="Arial Narrow"/>
                <w:sz w:val="22"/>
                <w:szCs w:val="22"/>
                <w:lang w:val="da-DK"/>
              </w:rPr>
            </w:pPr>
            <w:hyperlink r:id="rId7" w:history="1">
              <w:r w:rsidR="00DE6025" w:rsidRPr="0043738E">
                <w:rPr>
                  <w:rStyle w:val="Lienhypertexte"/>
                  <w:rFonts w:ascii="Arial Narrow" w:hAnsi="Arial Narrow"/>
                  <w:color w:val="auto"/>
                  <w:sz w:val="22"/>
                  <w:szCs w:val="22"/>
                  <w:u w:val="none"/>
                  <w:lang w:val="da-DK"/>
                </w:rPr>
                <w:t>www.k9competition.com</w:t>
              </w:r>
            </w:hyperlink>
            <w:r w:rsidR="00DE6025" w:rsidRPr="0043738E">
              <w:rPr>
                <w:rFonts w:ascii="Arial Narrow" w:hAnsi="Arial Narrow"/>
                <w:sz w:val="22"/>
                <w:szCs w:val="22"/>
                <w:lang w:val="da-DK"/>
              </w:rPr>
              <w:t>, www.k9horse.com</w:t>
            </w:r>
          </w:p>
          <w:p w14:paraId="214F8997" w14:textId="77777777" w:rsidR="00DE6025" w:rsidRPr="0043738E" w:rsidRDefault="00363A82" w:rsidP="00F03FAE">
            <w:pPr>
              <w:rPr>
                <w:rFonts w:ascii="Arial Narrow" w:hAnsi="Arial Narrow"/>
                <w:sz w:val="22"/>
                <w:szCs w:val="22"/>
                <w:lang w:val="da-DK"/>
              </w:rPr>
            </w:pPr>
            <w:hyperlink r:id="rId8" w:history="1">
              <w:r w:rsidR="00DE6025" w:rsidRPr="0043738E">
                <w:rPr>
                  <w:rStyle w:val="Lienhypertexte"/>
                  <w:rFonts w:ascii="Arial Narrow" w:hAnsi="Arial Narrow"/>
                  <w:color w:val="auto"/>
                  <w:sz w:val="22"/>
                  <w:szCs w:val="22"/>
                  <w:u w:val="none"/>
                  <w:lang w:val="da-DK"/>
                </w:rPr>
                <w:t>www.pcldogcat.com</w:t>
              </w:r>
            </w:hyperlink>
            <w:r w:rsidR="00DE6025" w:rsidRPr="0043738E">
              <w:rPr>
                <w:rFonts w:ascii="Arial Narrow" w:hAnsi="Arial Narrow"/>
                <w:sz w:val="22"/>
                <w:szCs w:val="22"/>
                <w:lang w:val="da-DK"/>
              </w:rPr>
              <w:t>/pcl.pe@tele2.se</w:t>
            </w:r>
          </w:p>
        </w:tc>
      </w:tr>
      <w:tr w:rsidR="00F9451E" w:rsidRPr="00A36C11" w14:paraId="083C852D" w14:textId="77777777" w:rsidTr="00362A9C">
        <w:trPr>
          <w:trHeight w:val="210"/>
        </w:trPr>
        <w:tc>
          <w:tcPr>
            <w:tcW w:w="4361" w:type="dxa"/>
          </w:tcPr>
          <w:p w14:paraId="4FB338DF" w14:textId="77777777" w:rsidR="00F9451E" w:rsidRPr="0043738E" w:rsidRDefault="00F9451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1.4 </w:t>
            </w:r>
            <w:r w:rsidR="00975A41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Numéro d'appel d'urgence</w:t>
            </w:r>
          </w:p>
        </w:tc>
        <w:tc>
          <w:tcPr>
            <w:tcW w:w="4939" w:type="dxa"/>
          </w:tcPr>
          <w:p w14:paraId="2999B188" w14:textId="77777777" w:rsidR="00F9451E" w:rsidRPr="0043738E" w:rsidRDefault="00F9451E" w:rsidP="006D743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112 </w:t>
            </w:r>
            <w:r w:rsidR="00FA3365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Centre d’information suédois sur les poisons, pendant les heures de bureau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08-331231</w:t>
            </w:r>
          </w:p>
        </w:tc>
      </w:tr>
    </w:tbl>
    <w:p w14:paraId="14CDCFDD" w14:textId="77777777" w:rsidR="00CB3E6A" w:rsidRPr="0043738E" w:rsidRDefault="00CB3E6A" w:rsidP="00CB3E6A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36AC13D3" w14:textId="77777777" w:rsidR="00B77D4A" w:rsidRPr="0043738E" w:rsidRDefault="007F64FA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2: Identification des dangers</w:t>
      </w:r>
    </w:p>
    <w:p w14:paraId="02814485" w14:textId="77777777" w:rsidR="00CB3E6A" w:rsidRPr="0043738E" w:rsidRDefault="00CB3E6A" w:rsidP="00CB3E6A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FD28B2" w:rsidRPr="00A36C11" w14:paraId="72E5A42A" w14:textId="77777777" w:rsidTr="00FD28B2">
        <w:tc>
          <w:tcPr>
            <w:tcW w:w="9322" w:type="dxa"/>
            <w:hideMark/>
          </w:tcPr>
          <w:p w14:paraId="342E6501" w14:textId="77777777" w:rsidR="00FD28B2" w:rsidRPr="0043738E" w:rsidRDefault="00362A9C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2.1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Classification de la substance ou du mélange</w:t>
            </w:r>
            <w:r w:rsidR="00FD28B2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1C7316" w:rsidRPr="0043738E" w14:paraId="69629219" w14:textId="77777777" w:rsidTr="002124A1">
        <w:tc>
          <w:tcPr>
            <w:tcW w:w="9322" w:type="dxa"/>
          </w:tcPr>
          <w:p w14:paraId="6ED7D711" w14:textId="77777777" w:rsidR="001C7316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lassific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ation 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(CLP(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E) n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°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1272/2008)</w:t>
            </w:r>
          </w:p>
        </w:tc>
      </w:tr>
      <w:tr w:rsidR="001C7316" w:rsidRPr="00A36C11" w14:paraId="5A20FBF4" w14:textId="77777777" w:rsidTr="002124A1">
        <w:tc>
          <w:tcPr>
            <w:tcW w:w="9322" w:type="dxa"/>
          </w:tcPr>
          <w:p w14:paraId="058BAAB8" w14:textId="77777777" w:rsidR="001C7316" w:rsidRPr="0043738E" w:rsidRDefault="00FA3365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produit n’est pas classé comme étant nocif pour la santé, dangereux pour l’environnement ou inflammable</w:t>
            </w:r>
            <w:r w:rsidR="002E214B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1C7316" w:rsidRPr="0043738E" w14:paraId="38B45F4C" w14:textId="77777777" w:rsidTr="002124A1">
        <w:tc>
          <w:tcPr>
            <w:tcW w:w="9322" w:type="dxa"/>
          </w:tcPr>
          <w:p w14:paraId="3E6EB8CD" w14:textId="77777777" w:rsidR="001C7316" w:rsidRPr="0043738E" w:rsidRDefault="001C7316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2.2 </w:t>
            </w:r>
            <w:r w:rsidR="00F45C18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Éléments d'étiquetage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1C7316" w:rsidRPr="0043738E" w14:paraId="1D3A47C3" w14:textId="77777777" w:rsidTr="002124A1">
        <w:tc>
          <w:tcPr>
            <w:tcW w:w="9322" w:type="dxa"/>
          </w:tcPr>
          <w:p w14:paraId="7AB8C3BE" w14:textId="77777777" w:rsidR="001C7316" w:rsidRPr="0043738E" w:rsidRDefault="00F03FA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F03FAE">
              <w:rPr>
                <w:rFonts w:ascii="Arial Narrow" w:hAnsi="Arial Narrow"/>
                <w:b/>
                <w:sz w:val="22"/>
                <w:szCs w:val="22"/>
                <w:lang w:val="fr-FR"/>
              </w:rPr>
              <w:t>Pictogramme SGH</w:t>
            </w:r>
          </w:p>
        </w:tc>
      </w:tr>
      <w:tr w:rsidR="001C7316" w:rsidRPr="0043738E" w14:paraId="260F5E83" w14:textId="77777777" w:rsidTr="002124A1">
        <w:tc>
          <w:tcPr>
            <w:tcW w:w="9322" w:type="dxa"/>
          </w:tcPr>
          <w:p w14:paraId="5FDFC181" w14:textId="77777777" w:rsidR="001C7316" w:rsidRPr="0043738E" w:rsidRDefault="0043738E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</w:t>
            </w:r>
          </w:p>
        </w:tc>
      </w:tr>
      <w:tr w:rsidR="001C7316" w:rsidRPr="0043738E" w14:paraId="2110B3C3" w14:textId="77777777" w:rsidTr="002124A1">
        <w:tc>
          <w:tcPr>
            <w:tcW w:w="9322" w:type="dxa"/>
          </w:tcPr>
          <w:p w14:paraId="36A9899A" w14:textId="77777777" w:rsidR="001C7316" w:rsidRPr="0043738E" w:rsidRDefault="00FA3365" w:rsidP="00FA3365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Contient</w:t>
            </w:r>
          </w:p>
        </w:tc>
      </w:tr>
      <w:tr w:rsidR="001C7316" w:rsidRPr="0043738E" w14:paraId="0A79B246" w14:textId="77777777" w:rsidTr="002124A1">
        <w:tc>
          <w:tcPr>
            <w:tcW w:w="9322" w:type="dxa"/>
          </w:tcPr>
          <w:p w14:paraId="18CCF903" w14:textId="77777777" w:rsidR="001C7316" w:rsidRPr="0043738E" w:rsidRDefault="002E214B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1C7316" w:rsidRPr="0043738E" w14:paraId="42B01398" w14:textId="77777777" w:rsidTr="002124A1">
        <w:tc>
          <w:tcPr>
            <w:tcW w:w="9322" w:type="dxa"/>
          </w:tcPr>
          <w:p w14:paraId="79B8D429" w14:textId="77777777" w:rsidR="001C7316" w:rsidRPr="0043738E" w:rsidRDefault="00F03FA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F03FAE">
              <w:rPr>
                <w:rFonts w:ascii="Arial Narrow" w:hAnsi="Arial Narrow"/>
                <w:b/>
                <w:sz w:val="22"/>
                <w:szCs w:val="22"/>
                <w:lang w:val="fr-FR"/>
              </w:rPr>
              <w:t>Mentions de danger</w:t>
            </w:r>
          </w:p>
        </w:tc>
      </w:tr>
      <w:tr w:rsidR="00525204" w:rsidRPr="0043738E" w14:paraId="46328FE2" w14:textId="77777777" w:rsidTr="002124A1">
        <w:tc>
          <w:tcPr>
            <w:tcW w:w="9322" w:type="dxa"/>
          </w:tcPr>
          <w:p w14:paraId="77EC7ADE" w14:textId="77777777" w:rsidR="00525204" w:rsidRPr="0043738E" w:rsidRDefault="0043738E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</w:t>
            </w:r>
          </w:p>
        </w:tc>
      </w:tr>
      <w:tr w:rsidR="001C7316" w:rsidRPr="0043738E" w14:paraId="0C0337F3" w14:textId="77777777" w:rsidTr="002124A1">
        <w:tc>
          <w:tcPr>
            <w:tcW w:w="9322" w:type="dxa"/>
          </w:tcPr>
          <w:p w14:paraId="1CC6A70C" w14:textId="77777777" w:rsidR="001C7316" w:rsidRPr="0043738E" w:rsidRDefault="00F03FA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F03FAE">
              <w:rPr>
                <w:rFonts w:ascii="Arial Narrow" w:hAnsi="Arial Narrow"/>
                <w:b/>
                <w:sz w:val="22"/>
                <w:szCs w:val="22"/>
                <w:lang w:val="fr-FR"/>
              </w:rPr>
              <w:t>Conseils de prudence</w:t>
            </w:r>
          </w:p>
        </w:tc>
      </w:tr>
      <w:tr w:rsidR="001C7316" w:rsidRPr="0043738E" w14:paraId="20BD8FC4" w14:textId="77777777" w:rsidTr="002124A1">
        <w:tc>
          <w:tcPr>
            <w:tcW w:w="9322" w:type="dxa"/>
          </w:tcPr>
          <w:p w14:paraId="72862EC7" w14:textId="77777777" w:rsidR="001C7316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</w:t>
            </w:r>
          </w:p>
        </w:tc>
      </w:tr>
      <w:tr w:rsidR="001C7316" w:rsidRPr="0043738E" w14:paraId="12D99AFC" w14:textId="77777777" w:rsidTr="002124A1">
        <w:tc>
          <w:tcPr>
            <w:tcW w:w="9322" w:type="dxa"/>
          </w:tcPr>
          <w:p w14:paraId="23411544" w14:textId="77777777" w:rsidR="001C7316" w:rsidRPr="0043738E" w:rsidRDefault="001C7316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2.3 </w:t>
            </w:r>
            <w:r w:rsidR="00F45C18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Autres dangers</w:t>
            </w:r>
          </w:p>
        </w:tc>
      </w:tr>
      <w:tr w:rsidR="001C7316" w:rsidRPr="00A36C11" w14:paraId="574D722C" w14:textId="77777777" w:rsidTr="002124A1">
        <w:tc>
          <w:tcPr>
            <w:tcW w:w="9322" w:type="dxa"/>
          </w:tcPr>
          <w:p w14:paraId="411B81C0" w14:textId="77777777" w:rsidR="00BE7D22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rodu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it n’est pas considéré comme contenant des substances qui répondent aux c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rit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ères obligeant à la classer comme substance 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PBT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ou </w:t>
            </w:r>
            <w:proofErr w:type="spellStart"/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vPvB</w:t>
            </w:r>
            <w:proofErr w:type="spellEnd"/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5121F081" w14:textId="77777777" w:rsidR="00EF4F32" w:rsidRPr="0043738E" w:rsidRDefault="00EF4F32" w:rsidP="00EF4F32">
      <w:pPr>
        <w:rPr>
          <w:rFonts w:ascii="Arial Narrow" w:hAnsi="Arial Narrow"/>
          <w:b/>
          <w:sz w:val="22"/>
          <w:szCs w:val="22"/>
          <w:lang w:val="fr-FR"/>
        </w:rPr>
      </w:pPr>
    </w:p>
    <w:p w14:paraId="1E145BA2" w14:textId="77777777" w:rsidR="005A785A" w:rsidRPr="0043738E" w:rsidRDefault="007F64FA" w:rsidP="005A78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3: Composition/informations sur les composants</w:t>
      </w:r>
    </w:p>
    <w:p w14:paraId="0E0C165E" w14:textId="77777777" w:rsidR="005A785A" w:rsidRPr="0043738E" w:rsidRDefault="005A785A" w:rsidP="00CB3E6A">
      <w:pPr>
        <w:outlineLvl w:val="0"/>
        <w:rPr>
          <w:rFonts w:ascii="Arial Narrow" w:hAnsi="Arial Narrow"/>
          <w:bCs/>
          <w:sz w:val="22"/>
          <w:szCs w:val="22"/>
          <w:lang w:val="fr-FR"/>
        </w:rPr>
      </w:pPr>
    </w:p>
    <w:p w14:paraId="00C2D6B0" w14:textId="77777777" w:rsidR="00CB3E6A" w:rsidRPr="0043738E" w:rsidRDefault="00362A9C" w:rsidP="0043738E">
      <w:pP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 xml:space="preserve">3.2 </w:t>
      </w:r>
      <w:r w:rsidR="0043738E" w:rsidRPr="0043738E">
        <w:rPr>
          <w:rFonts w:ascii="Arial Narrow" w:hAnsi="Arial Narrow"/>
          <w:b/>
          <w:sz w:val="22"/>
          <w:szCs w:val="22"/>
          <w:lang w:val="fr-FR"/>
        </w:rPr>
        <w:t xml:space="preserve">Caractérisation </w:t>
      </w:r>
      <w:proofErr w:type="spellStart"/>
      <w:r w:rsidR="0043738E" w:rsidRPr="0043738E">
        <w:rPr>
          <w:rFonts w:ascii="Arial Narrow" w:hAnsi="Arial Narrow"/>
          <w:b/>
          <w:sz w:val="22"/>
          <w:szCs w:val="22"/>
          <w:lang w:val="fr-FR"/>
        </w:rPr>
        <w:t>chimique:</w:t>
      </w:r>
      <w:r w:rsidR="00F45C18" w:rsidRPr="0043738E">
        <w:rPr>
          <w:rFonts w:ascii="Arial Narrow" w:hAnsi="Arial Narrow"/>
          <w:sz w:val="22"/>
          <w:szCs w:val="22"/>
          <w:lang w:val="fr-FR"/>
        </w:rPr>
        <w:t>Mélanges</w:t>
      </w:r>
      <w:proofErr w:type="spellEnd"/>
      <w:r w:rsidR="00CB3E6A" w:rsidRPr="0043738E">
        <w:rPr>
          <w:rFonts w:ascii="Arial Narrow" w:hAnsi="Arial Narrow"/>
          <w:b/>
          <w:sz w:val="22"/>
          <w:szCs w:val="22"/>
          <w:lang w:val="fr-FR"/>
        </w:rPr>
        <w:tab/>
      </w:r>
    </w:p>
    <w:p w14:paraId="4DB2DCCD" w14:textId="77777777" w:rsidR="00CB3E6A" w:rsidRPr="0043738E" w:rsidRDefault="00CB3E6A" w:rsidP="00CB3E6A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3"/>
        <w:gridCol w:w="1860"/>
        <w:gridCol w:w="692"/>
        <w:gridCol w:w="2251"/>
        <w:gridCol w:w="1786"/>
      </w:tblGrid>
      <w:tr w:rsidR="005A785A" w:rsidRPr="0043738E" w14:paraId="1AB346EF" w14:textId="77777777" w:rsidTr="007220B8">
        <w:tc>
          <w:tcPr>
            <w:tcW w:w="2733" w:type="dxa"/>
          </w:tcPr>
          <w:p w14:paraId="61CD8D86" w14:textId="77777777" w:rsidR="005A785A" w:rsidRPr="0043738E" w:rsidRDefault="0043738E" w:rsidP="006D743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 w:cstheme="majorBidi"/>
                <w:b/>
                <w:bCs/>
                <w:sz w:val="22"/>
                <w:szCs w:val="22"/>
                <w:lang w:val="en-GB"/>
              </w:rPr>
              <w:t>Substance</w:t>
            </w:r>
          </w:p>
        </w:tc>
        <w:tc>
          <w:tcPr>
            <w:tcW w:w="1860" w:type="dxa"/>
          </w:tcPr>
          <w:p w14:paraId="25BB25F2" w14:textId="77777777" w:rsidR="0043738E" w:rsidRPr="00B81331" w:rsidRDefault="0043738E" w:rsidP="0043738E">
            <w:pPr>
              <w:rPr>
                <w:rFonts w:ascii="Arial Narrow" w:hAnsi="Arial Narrow" w:cstheme="majorBidi"/>
                <w:b/>
                <w:bCs/>
                <w:sz w:val="22"/>
                <w:szCs w:val="22"/>
                <w:lang w:val="es-ES"/>
              </w:rPr>
            </w:pPr>
            <w:r w:rsidRPr="00B81331">
              <w:rPr>
                <w:rFonts w:ascii="Arial Narrow" w:hAnsi="Arial Narrow" w:cstheme="majorBidi"/>
                <w:b/>
                <w:bCs/>
                <w:sz w:val="22"/>
                <w:szCs w:val="22"/>
                <w:lang w:val="es-ES"/>
              </w:rPr>
              <w:t xml:space="preserve">No.-CAS: </w:t>
            </w:r>
          </w:p>
          <w:p w14:paraId="17AB8DB5" w14:textId="77777777" w:rsidR="0043738E" w:rsidRPr="00B81331" w:rsidRDefault="0043738E" w:rsidP="0043738E">
            <w:pPr>
              <w:rPr>
                <w:rFonts w:ascii="Arial Narrow" w:hAnsi="Arial Narrow" w:cstheme="majorBidi"/>
                <w:b/>
                <w:bCs/>
                <w:sz w:val="22"/>
                <w:szCs w:val="22"/>
                <w:lang w:val="es-ES"/>
              </w:rPr>
            </w:pPr>
            <w:r w:rsidRPr="00B81331">
              <w:rPr>
                <w:rFonts w:ascii="Arial Narrow" w:hAnsi="Arial Narrow" w:cstheme="majorBidi"/>
                <w:b/>
                <w:bCs/>
                <w:sz w:val="22"/>
                <w:szCs w:val="22"/>
                <w:lang w:val="es-ES"/>
              </w:rPr>
              <w:t>No.-CE:</w:t>
            </w:r>
          </w:p>
          <w:p w14:paraId="2B681599" w14:textId="77777777" w:rsidR="005A785A" w:rsidRPr="00363A82" w:rsidRDefault="0043738E" w:rsidP="0043738E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363A82">
              <w:rPr>
                <w:rFonts w:ascii="Arial Narrow" w:hAnsi="Arial Narrow"/>
                <w:b/>
                <w:sz w:val="22"/>
                <w:szCs w:val="22"/>
                <w:lang w:val="es-ES"/>
              </w:rPr>
              <w:t>N0.-REG :</w:t>
            </w:r>
          </w:p>
        </w:tc>
        <w:tc>
          <w:tcPr>
            <w:tcW w:w="692" w:type="dxa"/>
          </w:tcPr>
          <w:p w14:paraId="531154F0" w14:textId="77777777" w:rsidR="005A785A" w:rsidRPr="0043738E" w:rsidRDefault="0043738E" w:rsidP="006D743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C</w:t>
            </w:r>
            <w:r w:rsidR="005A785A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onc </w:t>
            </w:r>
          </w:p>
          <w:p w14:paraId="5AF46A88" w14:textId="77777777" w:rsidR="005A785A" w:rsidRPr="0043738E" w:rsidRDefault="005A785A" w:rsidP="006D743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%</w:t>
            </w:r>
          </w:p>
        </w:tc>
        <w:tc>
          <w:tcPr>
            <w:tcW w:w="2251" w:type="dxa"/>
          </w:tcPr>
          <w:p w14:paraId="6DA7BA19" w14:textId="77777777" w:rsidR="005A785A" w:rsidRPr="00F03FAE" w:rsidRDefault="00F03FAE" w:rsidP="006D7436">
            <w:pPr>
              <w:rPr>
                <w:rFonts w:ascii="Arial Narrow" w:hAnsi="Arial Narrow"/>
                <w:b/>
                <w:sz w:val="22"/>
                <w:szCs w:val="22"/>
                <w:lang w:val="nb-NO"/>
              </w:rPr>
            </w:pPr>
            <w:r w:rsidRPr="00F03FAE">
              <w:rPr>
                <w:rFonts w:ascii="Arial Narrow" w:hAnsi="Arial Narrow"/>
                <w:b/>
                <w:sz w:val="22"/>
                <w:szCs w:val="22"/>
                <w:lang w:val="fr-FR"/>
              </w:rPr>
              <w:t>Classe et catégorie de danger</w:t>
            </w:r>
            <w:r>
              <w:rPr>
                <w:rFonts w:ascii="Arial Narrow" w:hAnsi="Arial Narrow"/>
                <w:b/>
                <w:sz w:val="22"/>
                <w:szCs w:val="22"/>
                <w:lang w:val="fr-FR"/>
              </w:rPr>
              <w:t>.</w:t>
            </w:r>
          </w:p>
        </w:tc>
        <w:tc>
          <w:tcPr>
            <w:tcW w:w="1786" w:type="dxa"/>
          </w:tcPr>
          <w:p w14:paraId="569B30FD" w14:textId="77777777" w:rsidR="005A785A" w:rsidRPr="0043738E" w:rsidRDefault="0043738E" w:rsidP="005A785A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H-Phrases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cr/>
            </w:r>
            <w:r w:rsidR="005A785A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 *</w:t>
            </w:r>
          </w:p>
        </w:tc>
      </w:tr>
      <w:tr w:rsidR="005A785A" w:rsidRPr="0043738E" w14:paraId="0053C42F" w14:textId="77777777" w:rsidTr="007220B8">
        <w:tc>
          <w:tcPr>
            <w:tcW w:w="2733" w:type="dxa"/>
          </w:tcPr>
          <w:p w14:paraId="6AB4FD50" w14:textId="77777777" w:rsidR="005A785A" w:rsidRPr="0043738E" w:rsidRDefault="00A13FA5" w:rsidP="00525204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Chlorure de </w:t>
            </w:r>
            <w:proofErr w:type="spellStart"/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cétrimonium</w:t>
            </w:r>
            <w:proofErr w:type="spellEnd"/>
          </w:p>
        </w:tc>
        <w:tc>
          <w:tcPr>
            <w:tcW w:w="1860" w:type="dxa"/>
          </w:tcPr>
          <w:p w14:paraId="3C66D2A2" w14:textId="77777777" w:rsidR="005A785A" w:rsidRPr="0043738E" w:rsidRDefault="002E214B" w:rsidP="007220B8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112-02-7</w:t>
            </w:r>
          </w:p>
          <w:p w14:paraId="4FAB7242" w14:textId="77777777" w:rsidR="002E214B" w:rsidRPr="0043738E" w:rsidRDefault="002E214B" w:rsidP="007220B8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203-928-6</w:t>
            </w:r>
          </w:p>
        </w:tc>
        <w:tc>
          <w:tcPr>
            <w:tcW w:w="692" w:type="dxa"/>
          </w:tcPr>
          <w:p w14:paraId="7F4B2CE8" w14:textId="77777777" w:rsidR="005A785A" w:rsidRPr="0043738E" w:rsidRDefault="007220B8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0,1&lt;1</w:t>
            </w:r>
          </w:p>
        </w:tc>
        <w:tc>
          <w:tcPr>
            <w:tcW w:w="2251" w:type="dxa"/>
          </w:tcPr>
          <w:p w14:paraId="0206C5CF" w14:textId="77777777" w:rsidR="002E214B" w:rsidRPr="0043738E" w:rsidRDefault="002E214B" w:rsidP="002E214B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Acute </w:t>
            </w:r>
            <w:proofErr w:type="spellStart"/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Tox</w:t>
            </w:r>
            <w:proofErr w:type="spellEnd"/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. 4</w:t>
            </w:r>
          </w:p>
          <w:p w14:paraId="58DF3DAF" w14:textId="77777777" w:rsidR="002E214B" w:rsidRPr="0043738E" w:rsidRDefault="002E214B" w:rsidP="002E214B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Skin </w:t>
            </w:r>
            <w:proofErr w:type="spellStart"/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Irrit</w:t>
            </w:r>
            <w:proofErr w:type="spellEnd"/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. 2</w:t>
            </w:r>
          </w:p>
          <w:p w14:paraId="074E5838" w14:textId="77777777" w:rsidR="002E214B" w:rsidRPr="0043738E" w:rsidRDefault="002E214B" w:rsidP="002E214B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Eye Dam. 1</w:t>
            </w:r>
          </w:p>
          <w:p w14:paraId="639B0733" w14:textId="77777777" w:rsidR="004D08E5" w:rsidRPr="0043738E" w:rsidRDefault="002E214B" w:rsidP="002E214B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proofErr w:type="spellStart"/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Aquatic</w:t>
            </w:r>
            <w:proofErr w:type="spellEnd"/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 Acute 1</w:t>
            </w:r>
          </w:p>
        </w:tc>
        <w:tc>
          <w:tcPr>
            <w:tcW w:w="1786" w:type="dxa"/>
          </w:tcPr>
          <w:p w14:paraId="4D702BD5" w14:textId="77777777" w:rsidR="002E214B" w:rsidRPr="0043738E" w:rsidRDefault="002E214B" w:rsidP="002E214B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H302</w:t>
            </w:r>
          </w:p>
          <w:p w14:paraId="634E7154" w14:textId="77777777" w:rsidR="002E214B" w:rsidRPr="0043738E" w:rsidRDefault="002E214B" w:rsidP="002E214B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H315</w:t>
            </w:r>
          </w:p>
          <w:p w14:paraId="535E9362" w14:textId="77777777" w:rsidR="002E214B" w:rsidRPr="0043738E" w:rsidRDefault="002E214B" w:rsidP="002E214B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H318</w:t>
            </w:r>
          </w:p>
          <w:p w14:paraId="6E48F7B5" w14:textId="77777777" w:rsidR="007220B8" w:rsidRPr="0043738E" w:rsidRDefault="002E214B" w:rsidP="002E214B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H400</w:t>
            </w:r>
          </w:p>
        </w:tc>
      </w:tr>
      <w:tr w:rsidR="005A785A" w:rsidRPr="00A36C11" w14:paraId="32827959" w14:textId="77777777" w:rsidTr="005A78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22" w:type="dxa"/>
            <w:gridSpan w:val="5"/>
          </w:tcPr>
          <w:p w14:paraId="2899E211" w14:textId="77777777" w:rsidR="005A785A" w:rsidRPr="0043738E" w:rsidRDefault="005A785A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* </w:t>
            </w:r>
            <w:r w:rsidR="00FA3365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Pour la signification des indications de danger, voir le point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16</w:t>
            </w:r>
          </w:p>
        </w:tc>
      </w:tr>
      <w:tr w:rsidR="002E214B" w:rsidRPr="00A36C11" w14:paraId="19771AEB" w14:textId="77777777" w:rsidTr="005A78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22" w:type="dxa"/>
            <w:gridSpan w:val="5"/>
          </w:tcPr>
          <w:p w14:paraId="52762505" w14:textId="77777777" w:rsidR="002E214B" w:rsidRPr="0043738E" w:rsidRDefault="002E214B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5A785A" w:rsidRPr="00A36C11" w14:paraId="6C31B50D" w14:textId="77777777" w:rsidTr="005A78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22" w:type="dxa"/>
            <w:gridSpan w:val="5"/>
          </w:tcPr>
          <w:p w14:paraId="095064A5" w14:textId="77777777" w:rsidR="005A785A" w:rsidRPr="0043738E" w:rsidRDefault="00FA3365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Les autres substances constituant le produit ne comprennent pas de substances dont le marquage est obligatoire ou de substances dont le signalement est obligatoire même sous la limite de concentration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A36C11" w14:paraId="57242900" w14:textId="77777777" w:rsidTr="005A78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22" w:type="dxa"/>
            <w:gridSpan w:val="5"/>
          </w:tcPr>
          <w:p w14:paraId="49FBACE2" w14:textId="77777777" w:rsidR="005A785A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lastRenderedPageBreak/>
              <w:t>La c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lassific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ation est basée sur les données fournies par le fournisseur de produits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chimiques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et par 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http://echa.europa.eu/ (base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s de données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)</w:t>
            </w:r>
          </w:p>
        </w:tc>
      </w:tr>
    </w:tbl>
    <w:p w14:paraId="2145C91B" w14:textId="77777777" w:rsidR="002E214B" w:rsidRPr="0043738E" w:rsidRDefault="007F64FA" w:rsidP="002E21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4: Premiers secours</w:t>
      </w:r>
    </w:p>
    <w:p w14:paraId="0D40DE10" w14:textId="77777777" w:rsidR="002E214B" w:rsidRPr="0043738E" w:rsidRDefault="002E214B" w:rsidP="00CB3E6A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2235"/>
        <w:gridCol w:w="7065"/>
        <w:gridCol w:w="22"/>
      </w:tblGrid>
      <w:tr w:rsidR="00362A9C" w:rsidRPr="0043738E" w14:paraId="1CADD995" w14:textId="77777777" w:rsidTr="006E5336">
        <w:tc>
          <w:tcPr>
            <w:tcW w:w="9322" w:type="dxa"/>
            <w:gridSpan w:val="3"/>
          </w:tcPr>
          <w:p w14:paraId="0C93C9B5" w14:textId="77777777" w:rsidR="00362A9C" w:rsidRPr="0043738E" w:rsidRDefault="00362A9C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4.1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Description des premiers secours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3F74B0" w:rsidRPr="0043738E" w14:paraId="6EEF543A" w14:textId="77777777" w:rsidTr="006E5336">
        <w:tc>
          <w:tcPr>
            <w:tcW w:w="9322" w:type="dxa"/>
            <w:gridSpan w:val="3"/>
            <w:hideMark/>
          </w:tcPr>
          <w:p w14:paraId="5480DEC7" w14:textId="77777777" w:rsidR="003F74B0" w:rsidRPr="0043738E" w:rsidRDefault="00FA3365" w:rsidP="00FA336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nformation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s générales</w:t>
            </w:r>
          </w:p>
        </w:tc>
      </w:tr>
      <w:tr w:rsidR="00362A9C" w:rsidRPr="00233AD4" w14:paraId="2070B8A9" w14:textId="77777777" w:rsidTr="006E5336">
        <w:tc>
          <w:tcPr>
            <w:tcW w:w="9322" w:type="dxa"/>
            <w:gridSpan w:val="3"/>
            <w:hideMark/>
          </w:tcPr>
          <w:p w14:paraId="6E7F3066" w14:textId="77777777" w:rsidR="00362A9C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Dans le moindre doute ou si des </w:t>
            </w:r>
            <w:r w:rsidR="002358B6" w:rsidRPr="0043738E">
              <w:rPr>
                <w:rFonts w:ascii="Arial Narrow" w:hAnsi="Arial Narrow"/>
                <w:sz w:val="22"/>
                <w:szCs w:val="22"/>
                <w:lang w:val="fr-FR"/>
              </w:rPr>
              <w:t>symptômes persistent</w:t>
            </w:r>
            <w:r w:rsidR="00362A9C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,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veuillez c</w:t>
            </w:r>
            <w:r w:rsidR="00362A9C" w:rsidRPr="0043738E">
              <w:rPr>
                <w:rFonts w:ascii="Arial Narrow" w:hAnsi="Arial Narrow"/>
                <w:sz w:val="22"/>
                <w:szCs w:val="22"/>
                <w:lang w:val="fr-FR"/>
              </w:rPr>
              <w:t>onta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cter un médecin</w:t>
            </w:r>
            <w:r w:rsidR="00362A9C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62A9C" w:rsidRPr="0043738E" w14:paraId="17294C71" w14:textId="77777777" w:rsidTr="006E5336">
        <w:tc>
          <w:tcPr>
            <w:tcW w:w="9322" w:type="dxa"/>
            <w:gridSpan w:val="3"/>
            <w:hideMark/>
          </w:tcPr>
          <w:p w14:paraId="1F68EBC3" w14:textId="77777777" w:rsidR="00362A9C" w:rsidRPr="0043738E" w:rsidRDefault="00362A9C" w:rsidP="00FA336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</w:t>
            </w:r>
            <w:r w:rsidR="00FA3365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halation</w:t>
            </w:r>
          </w:p>
        </w:tc>
      </w:tr>
      <w:tr w:rsidR="00362A9C" w:rsidRPr="0043738E" w14:paraId="3E6AB0D5" w14:textId="77777777" w:rsidTr="006E5336">
        <w:tc>
          <w:tcPr>
            <w:tcW w:w="9322" w:type="dxa"/>
            <w:gridSpan w:val="3"/>
            <w:hideMark/>
          </w:tcPr>
          <w:p w14:paraId="26665229" w14:textId="77777777" w:rsidR="00362A9C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Air frais et repos</w:t>
            </w:r>
            <w:r w:rsidR="00BD204C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62A9C" w:rsidRPr="0043738E" w14:paraId="3465015D" w14:textId="77777777" w:rsidTr="006E5336">
        <w:tc>
          <w:tcPr>
            <w:tcW w:w="9322" w:type="dxa"/>
            <w:gridSpan w:val="3"/>
            <w:hideMark/>
          </w:tcPr>
          <w:p w14:paraId="1E0EAF3A" w14:textId="77777777" w:rsidR="00362A9C" w:rsidRPr="0043738E" w:rsidRDefault="00FA3365" w:rsidP="00FA336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</w:t>
            </w:r>
            <w:r w:rsidR="00362A9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onta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</w:t>
            </w:r>
            <w:r w:rsidR="00362A9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t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avec la peau</w:t>
            </w:r>
          </w:p>
        </w:tc>
      </w:tr>
      <w:tr w:rsidR="00362A9C" w:rsidRPr="0043738E" w14:paraId="5F597579" w14:textId="77777777" w:rsidTr="006E5336">
        <w:tc>
          <w:tcPr>
            <w:tcW w:w="9322" w:type="dxa"/>
            <w:gridSpan w:val="3"/>
            <w:hideMark/>
          </w:tcPr>
          <w:p w14:paraId="21F21697" w14:textId="77777777" w:rsidR="00362A9C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Enlevez les vêtements souillés</w:t>
            </w:r>
            <w:r w:rsidR="00BD204C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Lavez avec du savon et de l’eau et rincez soigneusement la peau</w:t>
            </w:r>
            <w:r w:rsidR="00BD204C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62A9C" w:rsidRPr="0043738E" w14:paraId="4229F155" w14:textId="77777777" w:rsidTr="006E5336">
        <w:tc>
          <w:tcPr>
            <w:tcW w:w="9322" w:type="dxa"/>
            <w:gridSpan w:val="3"/>
            <w:hideMark/>
          </w:tcPr>
          <w:p w14:paraId="05FC7BE7" w14:textId="77777777" w:rsidR="00362A9C" w:rsidRPr="0043738E" w:rsidRDefault="00FA3365" w:rsidP="00FA336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Contact avec les yeux</w:t>
            </w:r>
          </w:p>
        </w:tc>
      </w:tr>
      <w:tr w:rsidR="00362A9C" w:rsidRPr="00A36C11" w14:paraId="7A2B4926" w14:textId="77777777" w:rsidTr="006E5336">
        <w:tc>
          <w:tcPr>
            <w:tcW w:w="9322" w:type="dxa"/>
            <w:gridSpan w:val="3"/>
            <w:hideMark/>
          </w:tcPr>
          <w:p w14:paraId="5E1C2E5B" w14:textId="77777777" w:rsidR="00362A9C" w:rsidRPr="0043738E" w:rsidRDefault="00FA3365" w:rsidP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Rincez pendant plusieurs minutes à l’eau 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(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tiède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). </w:t>
            </w:r>
            <w:r w:rsidR="002358B6" w:rsidRPr="0043738E">
              <w:rPr>
                <w:rFonts w:ascii="Arial Narrow" w:hAnsi="Arial Narrow"/>
                <w:sz w:val="22"/>
                <w:szCs w:val="22"/>
                <w:lang w:val="fr-FR"/>
              </w:rPr>
              <w:t>Maintenez les p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aupières ouvertes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Enlevez les l</w:t>
            </w:r>
            <w:r w:rsidR="002358B6" w:rsidRPr="0043738E">
              <w:rPr>
                <w:rFonts w:ascii="Arial Narrow" w:hAnsi="Arial Narrow"/>
                <w:sz w:val="22"/>
                <w:szCs w:val="22"/>
                <w:lang w:val="fr-FR"/>
              </w:rPr>
              <w:t>entilles de contact éventuelles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="002358B6" w:rsidRPr="0043738E">
              <w:rPr>
                <w:rFonts w:ascii="Arial Narrow" w:hAnsi="Arial Narrow"/>
                <w:sz w:val="22"/>
                <w:szCs w:val="22"/>
                <w:lang w:val="fr-FR"/>
              </w:rPr>
              <w:t>C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onta</w:t>
            </w:r>
            <w:r w:rsidR="002358B6" w:rsidRPr="0043738E">
              <w:rPr>
                <w:rFonts w:ascii="Arial Narrow" w:hAnsi="Arial Narrow"/>
                <w:sz w:val="22"/>
                <w:szCs w:val="22"/>
                <w:lang w:val="fr-FR"/>
              </w:rPr>
              <w:t>ctez un médecin si les symptômes persistent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62A9C" w:rsidRPr="0043738E" w14:paraId="0D9E2B11" w14:textId="77777777" w:rsidTr="006E5336">
        <w:tc>
          <w:tcPr>
            <w:tcW w:w="9322" w:type="dxa"/>
            <w:gridSpan w:val="3"/>
            <w:hideMark/>
          </w:tcPr>
          <w:p w14:paraId="69A22CD1" w14:textId="77777777" w:rsidR="00362A9C" w:rsidRPr="0043738E" w:rsidRDefault="002358B6" w:rsidP="002358B6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Ingestion</w:t>
            </w:r>
          </w:p>
        </w:tc>
      </w:tr>
      <w:tr w:rsidR="00BD204C" w:rsidRPr="00A36C11" w14:paraId="3DB3ACF4" w14:textId="77777777" w:rsidTr="006E5336">
        <w:tc>
          <w:tcPr>
            <w:tcW w:w="9322" w:type="dxa"/>
            <w:gridSpan w:val="3"/>
            <w:hideMark/>
          </w:tcPr>
          <w:p w14:paraId="07E6D630" w14:textId="77777777" w:rsidR="00BD204C" w:rsidRPr="0043738E" w:rsidRDefault="002358B6" w:rsidP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Rincez la bouche et buvez quelques verres d’eau ou de lait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Contactez un médecin si les symptômes persistent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BD204C" w:rsidRPr="00A36C11" w14:paraId="3E97A5F3" w14:textId="77777777" w:rsidTr="006E5336">
        <w:tc>
          <w:tcPr>
            <w:tcW w:w="9322" w:type="dxa"/>
            <w:gridSpan w:val="3"/>
          </w:tcPr>
          <w:p w14:paraId="30FEEB5A" w14:textId="77777777" w:rsidR="00BD204C" w:rsidRPr="0043738E" w:rsidRDefault="00BD204C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</w:p>
        </w:tc>
      </w:tr>
      <w:tr w:rsidR="00362A9C" w:rsidRPr="00A36C11" w14:paraId="72E0A519" w14:textId="77777777" w:rsidTr="006E5336">
        <w:tc>
          <w:tcPr>
            <w:tcW w:w="9322" w:type="dxa"/>
            <w:gridSpan w:val="3"/>
            <w:hideMark/>
          </w:tcPr>
          <w:p w14:paraId="5AC63557" w14:textId="77777777" w:rsidR="003F0F5E" w:rsidRPr="0043738E" w:rsidRDefault="00362A9C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4.2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Principaux symptômes et effets, aigus et différés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  <w:p w14:paraId="00F93130" w14:textId="77777777" w:rsidR="002C7520" w:rsidRPr="0043738E" w:rsidRDefault="002C7520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</w:p>
        </w:tc>
      </w:tr>
      <w:tr w:rsidR="003F74B0" w:rsidRPr="0043738E" w14:paraId="09317E75" w14:textId="77777777" w:rsidTr="006E5336">
        <w:trPr>
          <w:gridAfter w:val="1"/>
          <w:wAfter w:w="22" w:type="dxa"/>
          <w:trHeight w:val="210"/>
        </w:trPr>
        <w:tc>
          <w:tcPr>
            <w:tcW w:w="2235" w:type="dxa"/>
            <w:hideMark/>
          </w:tcPr>
          <w:p w14:paraId="2F2AA5CC" w14:textId="77777777" w:rsidR="003F74B0" w:rsidRPr="0043738E" w:rsidRDefault="008365DA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Inhalation</w:t>
            </w:r>
            <w:r w:rsidR="003F74B0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7065" w:type="dxa"/>
            <w:hideMark/>
          </w:tcPr>
          <w:p w14:paraId="12274FEA" w14:textId="77777777" w:rsidR="003F74B0" w:rsidRPr="0043738E" w:rsidRDefault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Le brouillard de pulvérisation peut être légèrement irritant en cas d’inhalation</w:t>
            </w:r>
            <w:r w:rsidR="00F83C79" w:rsidRPr="0043738E">
              <w:rPr>
                <w:rFonts w:ascii="Arial Narrow" w:hAnsi="Arial Narrow"/>
                <w:sz w:val="22"/>
                <w:szCs w:val="22"/>
                <w:lang w:val="fr-FR"/>
              </w:rPr>
              <w:t>. (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Irritations, toux</w:t>
            </w:r>
            <w:r w:rsidR="00F83C79" w:rsidRPr="0043738E">
              <w:rPr>
                <w:rFonts w:ascii="Arial Narrow" w:hAnsi="Arial Narrow"/>
                <w:sz w:val="22"/>
                <w:szCs w:val="22"/>
                <w:lang w:val="fr-FR"/>
              </w:rPr>
              <w:t>)</w:t>
            </w:r>
          </w:p>
        </w:tc>
      </w:tr>
      <w:tr w:rsidR="003F74B0" w:rsidRPr="00A36C11" w14:paraId="276A93E2" w14:textId="77777777" w:rsidTr="006E5336">
        <w:trPr>
          <w:gridAfter w:val="1"/>
          <w:wAfter w:w="22" w:type="dxa"/>
          <w:trHeight w:val="210"/>
        </w:trPr>
        <w:tc>
          <w:tcPr>
            <w:tcW w:w="2235" w:type="dxa"/>
            <w:hideMark/>
          </w:tcPr>
          <w:p w14:paraId="4ACCF5B1" w14:textId="77777777" w:rsidR="003F74B0" w:rsidRPr="0043738E" w:rsidRDefault="008365DA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Contact avec la peau</w:t>
            </w:r>
            <w:r w:rsidR="003F74B0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7065" w:type="dxa"/>
            <w:hideMark/>
          </w:tcPr>
          <w:p w14:paraId="33FA6111" w14:textId="77777777" w:rsidR="003F74B0" w:rsidRPr="0043738E" w:rsidRDefault="002358B6" w:rsidP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</w:t>
            </w:r>
            <w:r w:rsidR="00B0145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>sympt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ô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>m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et aucun effet connus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BB1D23" w:rsidRPr="00A36C11" w14:paraId="5CB241B8" w14:textId="77777777" w:rsidTr="006E5336">
        <w:trPr>
          <w:gridAfter w:val="1"/>
          <w:wAfter w:w="22" w:type="dxa"/>
          <w:trHeight w:val="210"/>
        </w:trPr>
        <w:tc>
          <w:tcPr>
            <w:tcW w:w="2235" w:type="dxa"/>
            <w:hideMark/>
          </w:tcPr>
          <w:p w14:paraId="3EB7FC40" w14:textId="77777777" w:rsidR="00BB1D23" w:rsidRPr="0043738E" w:rsidRDefault="008365DA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Contact avec les yeux</w:t>
            </w:r>
            <w:r w:rsidR="00BB1D23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7065" w:type="dxa"/>
            <w:hideMark/>
          </w:tcPr>
          <w:p w14:paraId="3354F11A" w14:textId="77777777" w:rsidR="00BB1D23" w:rsidRPr="0043738E" w:rsidRDefault="002358B6" w:rsidP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Peut provoquer une légère 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irritation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en cas de contact avec les yeux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(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brûlure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>)</w:t>
            </w:r>
          </w:p>
        </w:tc>
      </w:tr>
      <w:tr w:rsidR="00BB1D23" w:rsidRPr="00233AD4" w14:paraId="6C64946F" w14:textId="77777777" w:rsidTr="006E5336">
        <w:trPr>
          <w:gridAfter w:val="1"/>
          <w:wAfter w:w="22" w:type="dxa"/>
          <w:trHeight w:val="210"/>
        </w:trPr>
        <w:tc>
          <w:tcPr>
            <w:tcW w:w="2235" w:type="dxa"/>
            <w:hideMark/>
          </w:tcPr>
          <w:p w14:paraId="3D90106D" w14:textId="77777777" w:rsidR="00BB1D23" w:rsidRPr="0043738E" w:rsidRDefault="008365DA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Ingestion</w:t>
            </w:r>
            <w:r w:rsidR="00BB1D23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7065" w:type="dxa"/>
            <w:hideMark/>
          </w:tcPr>
          <w:p w14:paraId="5AD3049B" w14:textId="77777777" w:rsidR="00BB1D23" w:rsidRPr="0043738E" w:rsidRDefault="002358B6" w:rsidP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Peut provoquer des nausées et des douleurs d’estomac</w:t>
            </w:r>
            <w:r w:rsidR="00BD204C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699F5644" w14:textId="77777777" w:rsidR="003F74B0" w:rsidRPr="0043738E" w:rsidRDefault="003F74B0" w:rsidP="003F74B0">
      <w:pPr>
        <w:rPr>
          <w:rFonts w:ascii="Arial Narrow" w:hAnsi="Arial Narrow"/>
          <w:sz w:val="22"/>
          <w:szCs w:val="22"/>
          <w:lang w:val="fr-FR"/>
        </w:rPr>
      </w:pPr>
    </w:p>
    <w:tbl>
      <w:tblPr>
        <w:tblW w:w="9315" w:type="dxa"/>
        <w:tblLayout w:type="fixed"/>
        <w:tblLook w:val="04A0" w:firstRow="1" w:lastRow="0" w:firstColumn="1" w:lastColumn="0" w:noHBand="0" w:noVBand="1"/>
      </w:tblPr>
      <w:tblGrid>
        <w:gridCol w:w="9315"/>
      </w:tblGrid>
      <w:tr w:rsidR="003F74B0" w:rsidRPr="00A36C11" w14:paraId="1ABCB557" w14:textId="77777777" w:rsidTr="003F74B0">
        <w:trPr>
          <w:trHeight w:val="221"/>
        </w:trPr>
        <w:tc>
          <w:tcPr>
            <w:tcW w:w="9313" w:type="dxa"/>
            <w:hideMark/>
          </w:tcPr>
          <w:p w14:paraId="20BD56EE" w14:textId="77777777" w:rsidR="003F74B0" w:rsidRPr="0043738E" w:rsidRDefault="00362A9C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4.3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Indication des éventuels soins médicaux immédiats et traitements particuliers nécessaires</w:t>
            </w:r>
          </w:p>
        </w:tc>
      </w:tr>
      <w:tr w:rsidR="003F74B0" w:rsidRPr="0043738E" w14:paraId="22596540" w14:textId="77777777" w:rsidTr="003F74B0">
        <w:trPr>
          <w:trHeight w:val="221"/>
        </w:trPr>
        <w:tc>
          <w:tcPr>
            <w:tcW w:w="9313" w:type="dxa"/>
            <w:hideMark/>
          </w:tcPr>
          <w:p w14:paraId="54858C04" w14:textId="77777777" w:rsidR="003F74B0" w:rsidRPr="0043738E" w:rsidRDefault="003F74B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</w:tbl>
    <w:p w14:paraId="5A8DFC06" w14:textId="77777777" w:rsidR="003F74B0" w:rsidRPr="0043738E" w:rsidRDefault="003F74B0" w:rsidP="003F74B0">
      <w:pPr>
        <w:rPr>
          <w:rFonts w:ascii="Arial Narrow" w:hAnsi="Arial Narrow"/>
          <w:sz w:val="22"/>
          <w:szCs w:val="22"/>
          <w:lang w:val="fr-FR"/>
        </w:rPr>
      </w:pPr>
    </w:p>
    <w:p w14:paraId="140A5FBA" w14:textId="77777777" w:rsidR="00B77D4A" w:rsidRPr="0043738E" w:rsidRDefault="007F64FA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5: Mesures de lutte contre l'incendie</w:t>
      </w:r>
    </w:p>
    <w:p w14:paraId="6D072B79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43738E" w14:paraId="0D4A0507" w14:textId="77777777" w:rsidTr="003F74B0">
        <w:tc>
          <w:tcPr>
            <w:tcW w:w="9322" w:type="dxa"/>
            <w:hideMark/>
          </w:tcPr>
          <w:p w14:paraId="471BB70B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5.1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Moyens d'extinction</w:t>
            </w:r>
          </w:p>
        </w:tc>
      </w:tr>
      <w:tr w:rsidR="003F74B0" w:rsidRPr="0043738E" w14:paraId="4C2CBE07" w14:textId="77777777" w:rsidTr="003F74B0">
        <w:tc>
          <w:tcPr>
            <w:tcW w:w="9322" w:type="dxa"/>
            <w:hideMark/>
          </w:tcPr>
          <w:p w14:paraId="6BAFA3D3" w14:textId="77777777" w:rsidR="003F74B0" w:rsidRPr="0043738E" w:rsidRDefault="002358B6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Dioxyde de carbone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,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poudre d’extincteur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,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mousse 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>r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é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>sist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>nt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 à l’alcool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ou jet d’eau </w:t>
            </w:r>
            <w:r w:rsidR="00B8727E" w:rsidRPr="0043738E">
              <w:rPr>
                <w:rFonts w:ascii="Arial Narrow" w:hAnsi="Arial Narrow"/>
                <w:sz w:val="22"/>
                <w:szCs w:val="22"/>
                <w:lang w:val="fr-FR"/>
              </w:rPr>
              <w:t>pulvérisée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A36C11" w14:paraId="18DB7B77" w14:textId="77777777" w:rsidTr="003F74B0">
        <w:tc>
          <w:tcPr>
            <w:tcW w:w="9322" w:type="dxa"/>
            <w:hideMark/>
          </w:tcPr>
          <w:p w14:paraId="6B82ED6E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5.2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Dangers particuliers résultant de la substance ou du mélange</w:t>
            </w:r>
          </w:p>
        </w:tc>
      </w:tr>
      <w:tr w:rsidR="003F74B0" w:rsidRPr="00233AD4" w14:paraId="535ACC5A" w14:textId="77777777" w:rsidTr="003F74B0">
        <w:tc>
          <w:tcPr>
            <w:tcW w:w="9322" w:type="dxa"/>
            <w:hideMark/>
          </w:tcPr>
          <w:p w14:paraId="371C4A4A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En cas d’échauffement</w:t>
            </w:r>
            <w:r w:rsidR="00220E4E" w:rsidRPr="0043738E">
              <w:rPr>
                <w:rFonts w:ascii="Arial Narrow" w:hAnsi="Arial Narrow"/>
                <w:sz w:val="22"/>
                <w:szCs w:val="22"/>
                <w:lang w:val="fr-FR"/>
              </w:rPr>
              <w:t>/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d’incendie, des gaz de fumée nocifs pour la santé peuvent se former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</w:p>
        </w:tc>
      </w:tr>
      <w:tr w:rsidR="003F74B0" w:rsidRPr="0043738E" w14:paraId="0D5C6C6D" w14:textId="77777777" w:rsidTr="003F74B0">
        <w:tc>
          <w:tcPr>
            <w:tcW w:w="9322" w:type="dxa"/>
            <w:hideMark/>
          </w:tcPr>
          <w:p w14:paraId="5D5E7FDF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5.3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Conseils aux pompiers</w:t>
            </w:r>
          </w:p>
        </w:tc>
      </w:tr>
      <w:tr w:rsidR="003F74B0" w:rsidRPr="00A36C11" w14:paraId="107B445F" w14:textId="77777777" w:rsidTr="003F74B0">
        <w:tc>
          <w:tcPr>
            <w:tcW w:w="9322" w:type="dxa"/>
            <w:hideMark/>
          </w:tcPr>
          <w:p w14:paraId="2DB83FFB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Utilisez un appareil respiratoire à auto-alimentation pour lutter contre le feu</w:t>
            </w:r>
            <w:r w:rsidR="002B57A4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23211F2F" w14:textId="77777777" w:rsidTr="003F74B0">
        <w:tc>
          <w:tcPr>
            <w:tcW w:w="9322" w:type="dxa"/>
            <w:hideMark/>
          </w:tcPr>
          <w:p w14:paraId="63FAAF3A" w14:textId="77777777" w:rsidR="003F74B0" w:rsidRPr="0043738E" w:rsidRDefault="00B8727E" w:rsidP="00B8727E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Divers</w:t>
            </w:r>
          </w:p>
        </w:tc>
      </w:tr>
      <w:tr w:rsidR="003F74B0" w:rsidRPr="0043738E" w14:paraId="0E6E15F6" w14:textId="77777777" w:rsidTr="003F74B0">
        <w:tc>
          <w:tcPr>
            <w:tcW w:w="9322" w:type="dxa"/>
            <w:hideMark/>
          </w:tcPr>
          <w:p w14:paraId="48B6231E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Un récipient placé à proximité de l’incendie peut être refroidi à l’eau et éloigné du lieu d’incendie si cela ne pose aucun risque aux personnes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304D2C99" w14:textId="77777777" w:rsidR="003F74B0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1BB4C632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1243320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64CA06A0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356D0437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324779FD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7B1FA7BD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872ECC8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3BF27685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5FB99931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6E36D493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4885FB32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5702874D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170D8285" w14:textId="77777777" w:rsidR="00B81331" w:rsidRDefault="00B8133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7C54F138" w14:textId="77777777" w:rsidR="00B81331" w:rsidRDefault="00B8133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61B6E76E" w14:textId="77777777" w:rsidR="00B85FB4" w:rsidRPr="0043738E" w:rsidRDefault="007F64FA" w:rsidP="00B85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6: Mesures à prendre en cas de dispersion accidentelle</w:t>
      </w:r>
    </w:p>
    <w:p w14:paraId="40D94AFE" w14:textId="77777777" w:rsidR="00B85FB4" w:rsidRPr="0043738E" w:rsidRDefault="00B85FB4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A36C11" w14:paraId="149B07F7" w14:textId="77777777" w:rsidTr="003F74B0">
        <w:tc>
          <w:tcPr>
            <w:tcW w:w="9322" w:type="dxa"/>
            <w:hideMark/>
          </w:tcPr>
          <w:p w14:paraId="6B1EB88E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6.1 </w:t>
            </w:r>
            <w:r w:rsidR="00D8542E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Précautions individuelles, équipement de protection et procédures d'urgence</w:t>
            </w:r>
          </w:p>
        </w:tc>
      </w:tr>
      <w:tr w:rsidR="003F74B0" w:rsidRPr="00233AD4" w14:paraId="3859FB1E" w14:textId="77777777" w:rsidTr="003F74B0">
        <w:tc>
          <w:tcPr>
            <w:tcW w:w="9322" w:type="dxa"/>
            <w:hideMark/>
          </w:tcPr>
          <w:p w14:paraId="1A8D4342" w14:textId="77777777" w:rsidR="003F74B0" w:rsidRPr="0043738E" w:rsidRDefault="00B8727E" w:rsidP="00350C4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Portez un équipement de protection individuelle adéquat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A36C11" w14:paraId="72845179" w14:textId="77777777" w:rsidTr="003F74B0">
        <w:tc>
          <w:tcPr>
            <w:tcW w:w="9322" w:type="dxa"/>
            <w:hideMark/>
          </w:tcPr>
          <w:p w14:paraId="6F0373F4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6.2 </w:t>
            </w:r>
            <w:r w:rsidR="00D8542E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Précautions pour la protection de l'environnement</w:t>
            </w:r>
          </w:p>
        </w:tc>
      </w:tr>
      <w:tr w:rsidR="003F74B0" w:rsidRPr="00233AD4" w14:paraId="19649495" w14:textId="77777777" w:rsidTr="003F74B0">
        <w:tc>
          <w:tcPr>
            <w:tcW w:w="9322" w:type="dxa"/>
            <w:hideMark/>
          </w:tcPr>
          <w:p w14:paraId="59367648" w14:textId="77777777" w:rsidR="003F74B0" w:rsidRPr="0043738E" w:rsidRDefault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Evitez que de grandes quantités de produit concentré ne soient évacuées vers des plans d’eau ou des systèmes d’égouts.</w:t>
            </w:r>
          </w:p>
        </w:tc>
      </w:tr>
      <w:tr w:rsidR="003F74B0" w:rsidRPr="00233AD4" w14:paraId="462F75F9" w14:textId="77777777" w:rsidTr="003F74B0">
        <w:tc>
          <w:tcPr>
            <w:tcW w:w="9322" w:type="dxa"/>
            <w:hideMark/>
          </w:tcPr>
          <w:p w14:paraId="42A4C53C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6.3 </w:t>
            </w:r>
            <w:r w:rsidR="00D8542E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Méthodes et matériel de confinement et de nettoyage</w:t>
            </w:r>
          </w:p>
        </w:tc>
      </w:tr>
      <w:tr w:rsidR="003F74B0" w:rsidRPr="0043738E" w14:paraId="5EE0AC64" w14:textId="77777777" w:rsidTr="003F74B0">
        <w:tc>
          <w:tcPr>
            <w:tcW w:w="9322" w:type="dxa"/>
            <w:hideMark/>
          </w:tcPr>
          <w:p w14:paraId="25CDAFDE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Des quantités mineures peuvent être asséchées avec un chiffon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Des quantités plus importantes répandues seront aspirées avec un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matériau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absorbant, par ex. du sable, un neutralisateur d’acide, un liant universel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Rincez ensuite soigneusement avec de l’eau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49D81074" w14:textId="77777777" w:rsidTr="003F74B0">
        <w:tc>
          <w:tcPr>
            <w:tcW w:w="9322" w:type="dxa"/>
            <w:hideMark/>
          </w:tcPr>
          <w:p w14:paraId="6C4262E0" w14:textId="77777777" w:rsidR="00B467B3" w:rsidRPr="0043738E" w:rsidRDefault="000D784A" w:rsidP="00CB06C4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6.4 </w:t>
            </w:r>
            <w:r w:rsidR="00D8542E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Référence à d'autres rubriques</w:t>
            </w:r>
          </w:p>
        </w:tc>
      </w:tr>
      <w:tr w:rsidR="003F74B0" w:rsidRPr="00233AD4" w14:paraId="60982B87" w14:textId="77777777" w:rsidTr="003F74B0">
        <w:tc>
          <w:tcPr>
            <w:tcW w:w="9322" w:type="dxa"/>
            <w:hideMark/>
          </w:tcPr>
          <w:p w14:paraId="00FC0D55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Voir la section 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7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à propos de la manipulation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23B43E9E" w14:textId="77777777" w:rsidTr="003F74B0">
        <w:tc>
          <w:tcPr>
            <w:tcW w:w="9322" w:type="dxa"/>
            <w:hideMark/>
          </w:tcPr>
          <w:p w14:paraId="48CAB5FB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Voir l’équipement de protection individuelle dans la section 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8.</w:t>
            </w:r>
          </w:p>
        </w:tc>
      </w:tr>
      <w:tr w:rsidR="003F74B0" w:rsidRPr="00233AD4" w14:paraId="3E5F5DF7" w14:textId="77777777" w:rsidTr="003F74B0">
        <w:tc>
          <w:tcPr>
            <w:tcW w:w="9322" w:type="dxa"/>
            <w:hideMark/>
          </w:tcPr>
          <w:p w14:paraId="54D30478" w14:textId="77777777" w:rsidR="003F74B0" w:rsidRPr="0043738E" w:rsidRDefault="00B8727E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Le produit répandu éventuel qui a été rec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u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i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lli doit être déposé dans un récipient fermé et traité comme un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déché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en vertu de la section </w:t>
            </w:r>
            <w:r w:rsidR="000D784A" w:rsidRPr="0043738E">
              <w:rPr>
                <w:rFonts w:ascii="Arial Narrow" w:hAnsi="Arial Narrow"/>
                <w:sz w:val="22"/>
                <w:szCs w:val="22"/>
                <w:lang w:val="fr-FR"/>
              </w:rPr>
              <w:t>13.</w:t>
            </w:r>
          </w:p>
        </w:tc>
      </w:tr>
    </w:tbl>
    <w:p w14:paraId="6BA4958F" w14:textId="77777777" w:rsidR="0089598D" w:rsidRPr="0043738E" w:rsidRDefault="0089598D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240A7E12" w14:textId="77777777" w:rsidR="009269EA" w:rsidRPr="0043738E" w:rsidRDefault="007F64FA" w:rsidP="00926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7: Manipulation et stockage</w:t>
      </w:r>
    </w:p>
    <w:p w14:paraId="41933A67" w14:textId="77777777" w:rsidR="009269EA" w:rsidRPr="0043738E" w:rsidRDefault="009269EA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43738E" w14:paraId="19AC7B06" w14:textId="77777777" w:rsidTr="003F74B0">
        <w:tc>
          <w:tcPr>
            <w:tcW w:w="9322" w:type="dxa"/>
            <w:hideMark/>
          </w:tcPr>
          <w:p w14:paraId="48344E4B" w14:textId="77777777" w:rsidR="003F74B0" w:rsidRPr="0043738E" w:rsidRDefault="00DF110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7.1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Précautions à prendre pour une manipulation sans danger</w:t>
            </w:r>
          </w:p>
        </w:tc>
      </w:tr>
      <w:tr w:rsidR="00350C41" w:rsidRPr="00233AD4" w14:paraId="3B5260D0" w14:textId="77777777" w:rsidTr="003F74B0">
        <w:tc>
          <w:tcPr>
            <w:tcW w:w="9322" w:type="dxa"/>
          </w:tcPr>
          <w:p w14:paraId="08F85E9D" w14:textId="77777777" w:rsidR="00350C41" w:rsidRPr="0043738E" w:rsidRDefault="00B8727E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Portez un équipement de protection individuelle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50C41" w:rsidRPr="00A36C11" w14:paraId="0499B24C" w14:textId="77777777" w:rsidTr="003F74B0">
        <w:tc>
          <w:tcPr>
            <w:tcW w:w="9322" w:type="dxa"/>
          </w:tcPr>
          <w:p w14:paraId="6258D2BE" w14:textId="77777777" w:rsidR="00350C41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Suivez les instructions d’utilisation é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ventuell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es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50C41" w:rsidRPr="0043738E" w14:paraId="67CD2C1F" w14:textId="77777777" w:rsidTr="003F74B0">
        <w:tc>
          <w:tcPr>
            <w:tcW w:w="9322" w:type="dxa"/>
          </w:tcPr>
          <w:p w14:paraId="1759B6F9" w14:textId="77777777" w:rsidR="00350C41" w:rsidRPr="0043738E" w:rsidRDefault="00B8727E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Manipulez le produit en respectant une bonne hygiène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professionnelle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et l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es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pratique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en matière de sécurité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50C41" w:rsidRPr="00A36C11" w14:paraId="59AAE5A8" w14:textId="77777777" w:rsidTr="003F74B0">
        <w:tc>
          <w:tcPr>
            <w:tcW w:w="9322" w:type="dxa"/>
            <w:hideMark/>
          </w:tcPr>
          <w:p w14:paraId="45228DE8" w14:textId="77777777" w:rsidR="00350C41" w:rsidRPr="0043738E" w:rsidRDefault="00350C4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7.2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Conditions d'un stockage sûr, y compris d'éventuelles incompatibilités</w:t>
            </w:r>
          </w:p>
        </w:tc>
      </w:tr>
      <w:tr w:rsidR="00350C41" w:rsidRPr="00A36C11" w14:paraId="0A469602" w14:textId="77777777" w:rsidTr="003F74B0">
        <w:tc>
          <w:tcPr>
            <w:tcW w:w="9322" w:type="dxa"/>
            <w:hideMark/>
          </w:tcPr>
          <w:p w14:paraId="0C3938D9" w14:textId="77777777" w:rsidR="00350C41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Conservez toujours le 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produ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it dans un récipient bien fermé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50C41" w:rsidRPr="00A36C11" w14:paraId="729E9D97" w14:textId="77777777" w:rsidTr="003F74B0">
        <w:tc>
          <w:tcPr>
            <w:tcW w:w="9322" w:type="dxa"/>
            <w:hideMark/>
          </w:tcPr>
          <w:p w14:paraId="50F56E8B" w14:textId="77777777" w:rsidR="00350C41" w:rsidRPr="0043738E" w:rsidRDefault="00350C4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7.3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Utilisation(s) finale(s) particulière(s)</w:t>
            </w:r>
          </w:p>
        </w:tc>
      </w:tr>
      <w:tr w:rsidR="00350C41" w:rsidRPr="0043738E" w14:paraId="791FD83C" w14:textId="77777777" w:rsidTr="003F74B0">
        <w:tc>
          <w:tcPr>
            <w:tcW w:w="9322" w:type="dxa"/>
            <w:hideMark/>
          </w:tcPr>
          <w:p w14:paraId="4A10948E" w14:textId="77777777" w:rsidR="00350C41" w:rsidRPr="0043738E" w:rsidRDefault="00350C4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</w:tbl>
    <w:p w14:paraId="55B76F08" w14:textId="77777777" w:rsidR="003F74B0" w:rsidRPr="0043738E" w:rsidRDefault="003F74B0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792B5BD9" w14:textId="77777777" w:rsidR="00B77D4A" w:rsidRPr="0043738E" w:rsidRDefault="007F64FA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8: Contrôles de l'exposition/protection individuelle</w:t>
      </w:r>
    </w:p>
    <w:p w14:paraId="0F6F7AC9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43738E" w14:paraId="49C5C787" w14:textId="77777777" w:rsidTr="003F74B0">
        <w:tc>
          <w:tcPr>
            <w:tcW w:w="9322" w:type="dxa"/>
            <w:hideMark/>
          </w:tcPr>
          <w:p w14:paraId="42C63AAD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8.1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Paramètres de contrôle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3F74B0" w:rsidRPr="0043738E" w14:paraId="4978E619" w14:textId="77777777" w:rsidTr="003F74B0">
        <w:tc>
          <w:tcPr>
            <w:tcW w:w="9322" w:type="dxa"/>
            <w:hideMark/>
          </w:tcPr>
          <w:p w14:paraId="4384673A" w14:textId="77777777" w:rsidR="003F74B0" w:rsidRPr="0043738E" w:rsidRDefault="00B8727E" w:rsidP="00B8727E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Mesures préventives</w:t>
            </w:r>
          </w:p>
        </w:tc>
      </w:tr>
      <w:tr w:rsidR="003F74B0" w:rsidRPr="00A36C11" w14:paraId="75285EE2" w14:textId="77777777" w:rsidTr="003F74B0">
        <w:tc>
          <w:tcPr>
            <w:tcW w:w="9322" w:type="dxa"/>
            <w:hideMark/>
          </w:tcPr>
          <w:p w14:paraId="3E20389B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Veillez à une bonne 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ventilation.</w:t>
            </w:r>
          </w:p>
        </w:tc>
      </w:tr>
      <w:tr w:rsidR="003F74B0" w:rsidRPr="00A36C11" w14:paraId="5A144E23" w14:textId="77777777" w:rsidTr="003F74B0">
        <w:tc>
          <w:tcPr>
            <w:tcW w:w="9322" w:type="dxa"/>
            <w:hideMark/>
          </w:tcPr>
          <w:p w14:paraId="28CCF65E" w14:textId="77777777" w:rsidR="00C4343A" w:rsidRPr="0043738E" w:rsidRDefault="00C4343A" w:rsidP="003428A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3F74B0" w:rsidRPr="00A36C11" w14:paraId="0AA9654E" w14:textId="77777777" w:rsidTr="003F74B0">
        <w:tc>
          <w:tcPr>
            <w:tcW w:w="9322" w:type="dxa"/>
            <w:hideMark/>
          </w:tcPr>
          <w:p w14:paraId="58067452" w14:textId="77777777" w:rsidR="003F74B0" w:rsidRPr="0043738E" w:rsidRDefault="00FF7868" w:rsidP="00FF7868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Substances contenues pour lesquelles des valeurs limites ont été fixées par rapport au poste de travail </w:t>
            </w:r>
            <w:r w:rsidR="00836492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(AFS 2011:18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)</w:t>
            </w:r>
          </w:p>
        </w:tc>
      </w:tr>
      <w:tr w:rsidR="003428A7" w:rsidRPr="0043738E" w14:paraId="59AA73FC" w14:textId="77777777" w:rsidTr="003F74B0">
        <w:tc>
          <w:tcPr>
            <w:tcW w:w="9322" w:type="dxa"/>
          </w:tcPr>
          <w:p w14:paraId="1FA009F3" w14:textId="77777777" w:rsidR="003428A7" w:rsidRPr="0043738E" w:rsidRDefault="00FF7868" w:rsidP="00FF7868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Aucune n’a été établie</w:t>
            </w:r>
            <w:r w:rsidR="003428A7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0DC6B644" w14:textId="77777777" w:rsidTr="005A785A">
        <w:tc>
          <w:tcPr>
            <w:tcW w:w="9322" w:type="dxa"/>
            <w:hideMark/>
          </w:tcPr>
          <w:p w14:paraId="7B307A09" w14:textId="77777777" w:rsidR="005A785A" w:rsidRPr="0043738E" w:rsidRDefault="005A785A" w:rsidP="005A785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8.2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Contrôles de l'exposition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5A785A" w:rsidRPr="00233AD4" w14:paraId="274EF401" w14:textId="77777777" w:rsidTr="005A785A">
        <w:tc>
          <w:tcPr>
            <w:tcW w:w="9322" w:type="dxa"/>
            <w:hideMark/>
          </w:tcPr>
          <w:p w14:paraId="1B4B0015" w14:textId="77777777" w:rsidR="005A785A" w:rsidRPr="0043738E" w:rsidRDefault="00FF7868" w:rsidP="00FF7868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Mesures générales de protection en matière d’</w:t>
            </w:r>
            <w:r w:rsidR="005A785A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hygi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ène</w:t>
            </w:r>
          </w:p>
        </w:tc>
      </w:tr>
      <w:tr w:rsidR="005A785A" w:rsidRPr="00A36C11" w14:paraId="0FE970D3" w14:textId="77777777" w:rsidTr="005A785A">
        <w:tc>
          <w:tcPr>
            <w:tcW w:w="9322" w:type="dxa"/>
          </w:tcPr>
          <w:p w14:paraId="1AF3A40E" w14:textId="77777777" w:rsidR="005A785A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Lavez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-vous les mains avant les pauses et à la fin du travail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757B7035" w14:textId="77777777" w:rsidTr="005A785A">
        <w:tc>
          <w:tcPr>
            <w:tcW w:w="9322" w:type="dxa"/>
            <w:hideMark/>
          </w:tcPr>
          <w:p w14:paraId="099A09ED" w14:textId="77777777" w:rsidR="005A785A" w:rsidRPr="0043738E" w:rsidRDefault="00FF7868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Manipulez le produit en respectant une bonne hygiène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professionnelle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et les pratiques en matière de sécurité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7C0CA367" w14:textId="77777777" w:rsidTr="005A785A">
        <w:tc>
          <w:tcPr>
            <w:tcW w:w="9322" w:type="dxa"/>
            <w:hideMark/>
          </w:tcPr>
          <w:p w14:paraId="1B8C9A6A" w14:textId="77777777" w:rsidR="005A785A" w:rsidRPr="0043738E" w:rsidRDefault="00FF7868" w:rsidP="00FF7868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Equipement de protection individuelle</w:t>
            </w:r>
            <w:r w:rsidR="005A785A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:</w:t>
            </w:r>
          </w:p>
        </w:tc>
      </w:tr>
      <w:tr w:rsidR="005A785A" w:rsidRPr="00A36C11" w14:paraId="05BFC1B8" w14:textId="77777777" w:rsidTr="005A785A">
        <w:tc>
          <w:tcPr>
            <w:tcW w:w="9322" w:type="dxa"/>
            <w:hideMark/>
          </w:tcPr>
          <w:p w14:paraId="0BE5B0E4" w14:textId="77777777" w:rsidR="005A785A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Prenez systématiquement conseil auprès d’un fournisseur c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omp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é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tent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à propos du choix de l’équipement de protection individuelle.</w:t>
            </w:r>
          </w:p>
        </w:tc>
      </w:tr>
      <w:tr w:rsidR="005A785A" w:rsidRPr="0043738E" w14:paraId="08B9A07D" w14:textId="77777777" w:rsidTr="005A785A">
        <w:tc>
          <w:tcPr>
            <w:tcW w:w="9322" w:type="dxa"/>
            <w:hideMark/>
          </w:tcPr>
          <w:p w14:paraId="28776DBC" w14:textId="77777777" w:rsidR="005A785A" w:rsidRPr="0043738E" w:rsidRDefault="00DE6025" w:rsidP="005A785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Protection respiratoire</w:t>
            </w:r>
          </w:p>
        </w:tc>
      </w:tr>
      <w:tr w:rsidR="005A785A" w:rsidRPr="0043738E" w14:paraId="651FC862" w14:textId="77777777" w:rsidTr="005A785A">
        <w:tc>
          <w:tcPr>
            <w:tcW w:w="9322" w:type="dxa"/>
            <w:hideMark/>
          </w:tcPr>
          <w:p w14:paraId="544E910F" w14:textId="77777777" w:rsidR="005A785A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N’est normalement pas nécessaire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241573EA" w14:textId="77777777" w:rsidTr="005A785A">
        <w:tc>
          <w:tcPr>
            <w:tcW w:w="9322" w:type="dxa"/>
            <w:hideMark/>
          </w:tcPr>
          <w:p w14:paraId="0F5752F0" w14:textId="77777777" w:rsidR="005A785A" w:rsidRPr="0043738E" w:rsidRDefault="00DE6025" w:rsidP="005A785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Protection des mains</w:t>
            </w:r>
          </w:p>
        </w:tc>
      </w:tr>
      <w:tr w:rsidR="005A785A" w:rsidRPr="00233AD4" w14:paraId="0FE48572" w14:textId="77777777" w:rsidTr="005A785A">
        <w:tc>
          <w:tcPr>
            <w:tcW w:w="9322" w:type="dxa"/>
            <w:hideMark/>
          </w:tcPr>
          <w:p w14:paraId="660CB0B9" w14:textId="77777777" w:rsidR="005A785A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En cas de manipulation de longue durée ou répétée de nombreuses fois, il faudra porter des gants de protection</w:t>
            </w:r>
            <w:r w:rsidR="009F6CF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4FC089CC" w14:textId="77777777" w:rsidTr="005A785A">
        <w:tc>
          <w:tcPr>
            <w:tcW w:w="9322" w:type="dxa"/>
            <w:hideMark/>
          </w:tcPr>
          <w:p w14:paraId="4CE030E4" w14:textId="77777777" w:rsidR="005A785A" w:rsidRPr="0043738E" w:rsidRDefault="00DE6025" w:rsidP="005A785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Protection des yeux</w:t>
            </w:r>
          </w:p>
        </w:tc>
      </w:tr>
      <w:tr w:rsidR="005A785A" w:rsidRPr="0043738E" w14:paraId="66380B4D" w14:textId="77777777" w:rsidTr="005A785A">
        <w:tc>
          <w:tcPr>
            <w:tcW w:w="9322" w:type="dxa"/>
            <w:hideMark/>
          </w:tcPr>
          <w:p w14:paraId="28733153" w14:textId="77777777" w:rsidR="005A785A" w:rsidRPr="0043738E" w:rsidRDefault="00FF7868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N’est normalement pas nécessaire</w:t>
            </w:r>
            <w:r w:rsidR="009F6CF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6B71995C" w14:textId="77777777" w:rsidTr="005A785A">
        <w:tc>
          <w:tcPr>
            <w:tcW w:w="9322" w:type="dxa"/>
            <w:hideMark/>
          </w:tcPr>
          <w:p w14:paraId="0F167420" w14:textId="77777777" w:rsidR="005A785A" w:rsidRPr="0043738E" w:rsidRDefault="00DE6025" w:rsidP="00DE602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 w:cstheme="majorBidi"/>
                <w:b/>
                <w:sz w:val="22"/>
                <w:szCs w:val="22"/>
                <w:lang w:val="fr-FR"/>
              </w:rPr>
              <w:t xml:space="preserve">Protection de la peau </w:t>
            </w:r>
          </w:p>
        </w:tc>
      </w:tr>
      <w:tr w:rsidR="005A785A" w:rsidRPr="0043738E" w14:paraId="307F00C0" w14:textId="77777777" w:rsidTr="005A785A">
        <w:tc>
          <w:tcPr>
            <w:tcW w:w="9322" w:type="dxa"/>
            <w:hideMark/>
          </w:tcPr>
          <w:p w14:paraId="00153EEF" w14:textId="77777777" w:rsidR="005A785A" w:rsidRDefault="00DE6025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N’est normalement pas nécessaire.</w:t>
            </w:r>
          </w:p>
          <w:p w14:paraId="4A1C0880" w14:textId="77777777" w:rsidR="00B81331" w:rsidRPr="0043738E" w:rsidRDefault="00B81331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</w:tbl>
    <w:p w14:paraId="134C9C98" w14:textId="77777777" w:rsidR="00B77D4A" w:rsidRPr="0043738E" w:rsidRDefault="007F64FA" w:rsidP="00B77D4A">
      <w:pPr>
        <w:pBdr>
          <w:top w:val="inset" w:sz="6" w:space="1" w:color="auto"/>
          <w:left w:val="inset" w:sz="6" w:space="4" w:color="auto"/>
          <w:bottom w:val="outset" w:sz="6" w:space="1" w:color="auto"/>
          <w:right w:val="outset" w:sz="6" w:space="4" w:color="auto"/>
        </w:pBdr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lastRenderedPageBreak/>
        <w:t>RUBRIQUE 9: Propriétés physiques et chimiques</w:t>
      </w:r>
    </w:p>
    <w:p w14:paraId="7D203AB2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4928"/>
        <w:gridCol w:w="4372"/>
        <w:gridCol w:w="22"/>
      </w:tblGrid>
      <w:tr w:rsidR="00485F99" w:rsidRPr="00A36C11" w14:paraId="13599317" w14:textId="77777777" w:rsidTr="002124A1">
        <w:tc>
          <w:tcPr>
            <w:tcW w:w="9322" w:type="dxa"/>
            <w:gridSpan w:val="3"/>
          </w:tcPr>
          <w:p w14:paraId="5878C9CE" w14:textId="77777777" w:rsidR="0089598D" w:rsidRPr="0043738E" w:rsidRDefault="00485F99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9.1 </w:t>
            </w:r>
            <w:r w:rsidR="00F13A1D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Informations sur les propriétés physiques et chimiques essentielles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  <w:p w14:paraId="2CE2C984" w14:textId="77777777" w:rsidR="0043738E" w:rsidRPr="0043738E" w:rsidRDefault="0043738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</w:p>
        </w:tc>
      </w:tr>
      <w:tr w:rsidR="00485F99" w:rsidRPr="0043738E" w14:paraId="5B26B063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6E6C8D6E" w14:textId="77777777" w:rsidR="00485F99" w:rsidRPr="0043738E" w:rsidRDefault="00485F99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Form</w:t>
            </w:r>
            <w:r w:rsidR="00FF7868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e 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4372" w:type="dxa"/>
          </w:tcPr>
          <w:p w14:paraId="557A9804" w14:textId="77777777" w:rsidR="00485F99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Liquide </w:t>
            </w:r>
          </w:p>
        </w:tc>
      </w:tr>
      <w:tr w:rsidR="00485F99" w:rsidRPr="0043738E" w14:paraId="66D779ED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7649A51F" w14:textId="77777777" w:rsidR="00485F99" w:rsidRPr="0043738E" w:rsidRDefault="00FF7868" w:rsidP="00FF7868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Couleur </w:t>
            </w:r>
            <w:r w:rsidR="00485F99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4372" w:type="dxa"/>
          </w:tcPr>
          <w:p w14:paraId="02508A54" w14:textId="77777777" w:rsidR="00485F99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485F99" w:rsidRPr="0043738E" w14:paraId="77FF85B8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736D68E4" w14:textId="77777777" w:rsidR="00485F99" w:rsidRPr="0043738E" w:rsidRDefault="00583A3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Odeur:</w:t>
            </w:r>
          </w:p>
        </w:tc>
        <w:tc>
          <w:tcPr>
            <w:tcW w:w="4372" w:type="dxa"/>
          </w:tcPr>
          <w:p w14:paraId="475DE3F8" w14:textId="77777777" w:rsidR="00485F99" w:rsidRPr="0043738E" w:rsidRDefault="008365DA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28253736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20B9E1E0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Densité relative:</w:t>
            </w:r>
          </w:p>
        </w:tc>
        <w:tc>
          <w:tcPr>
            <w:tcW w:w="4372" w:type="dxa"/>
          </w:tcPr>
          <w:p w14:paraId="161B15EF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12C0FE91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36C3CDBD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Seuil olfactif:</w:t>
            </w:r>
          </w:p>
        </w:tc>
        <w:tc>
          <w:tcPr>
            <w:tcW w:w="4372" w:type="dxa"/>
          </w:tcPr>
          <w:p w14:paraId="10B88B34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6B22A1AE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10F2CEC1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pH:</w:t>
            </w:r>
          </w:p>
        </w:tc>
        <w:tc>
          <w:tcPr>
            <w:tcW w:w="4372" w:type="dxa"/>
          </w:tcPr>
          <w:p w14:paraId="4DF27FEE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09AD08C5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2AA17058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Point de fusion/point de congélation (°C):</w:t>
            </w:r>
          </w:p>
        </w:tc>
        <w:tc>
          <w:tcPr>
            <w:tcW w:w="4372" w:type="dxa"/>
          </w:tcPr>
          <w:p w14:paraId="0E5FBB9C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08B17A8E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4E3630C7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Point initial d'ébullition et intervalle d'ébullition (°C):</w:t>
            </w:r>
          </w:p>
        </w:tc>
        <w:tc>
          <w:tcPr>
            <w:tcW w:w="4372" w:type="dxa"/>
          </w:tcPr>
          <w:p w14:paraId="0FFA1983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2A19828B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1BB74366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Point d'éclair (°C):</w:t>
            </w:r>
          </w:p>
        </w:tc>
        <w:tc>
          <w:tcPr>
            <w:tcW w:w="4372" w:type="dxa"/>
          </w:tcPr>
          <w:p w14:paraId="60A1612A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17FE55E4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2FB1D2C2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Taux d'évaporation:</w:t>
            </w:r>
          </w:p>
        </w:tc>
        <w:tc>
          <w:tcPr>
            <w:tcW w:w="4372" w:type="dxa"/>
          </w:tcPr>
          <w:p w14:paraId="53EF2229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7917EF90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1331BAE3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Inflammabilité (solide, gaz):</w:t>
            </w:r>
          </w:p>
        </w:tc>
        <w:tc>
          <w:tcPr>
            <w:tcW w:w="4372" w:type="dxa"/>
          </w:tcPr>
          <w:p w14:paraId="75DB4CA3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2CE9A064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264E6C50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Limites supérieures/inférieures d'inflammabilité ou limites d'explosivité:</w:t>
            </w:r>
          </w:p>
        </w:tc>
        <w:tc>
          <w:tcPr>
            <w:tcW w:w="4372" w:type="dxa"/>
          </w:tcPr>
          <w:p w14:paraId="299DFC6D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67E04B96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19BAD80C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Pression de vapeur:</w:t>
            </w:r>
          </w:p>
        </w:tc>
        <w:tc>
          <w:tcPr>
            <w:tcW w:w="4372" w:type="dxa"/>
          </w:tcPr>
          <w:p w14:paraId="2FFF1549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07DE5E6E" w14:textId="77777777" w:rsidTr="0089598D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22C0B0EE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Densité de vapeur (Luft=1):</w:t>
            </w:r>
          </w:p>
        </w:tc>
        <w:tc>
          <w:tcPr>
            <w:tcW w:w="4372" w:type="dxa"/>
          </w:tcPr>
          <w:p w14:paraId="55506277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9269EA" w:rsidRPr="0043738E" w14:paraId="646602E3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78D9445A" w14:textId="77777777" w:rsidR="009269EA" w:rsidRPr="0043738E" w:rsidRDefault="00FF7868" w:rsidP="00FF7868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Solubilité dans l’eau </w:t>
            </w:r>
            <w:r w:rsidR="009269EA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4372" w:type="dxa"/>
          </w:tcPr>
          <w:p w14:paraId="422018D9" w14:textId="77777777" w:rsidR="009269EA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Soluble</w:t>
            </w:r>
          </w:p>
        </w:tc>
      </w:tr>
      <w:tr w:rsidR="008365DA" w:rsidRPr="0043738E" w14:paraId="66F3576D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3889B84D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Coefficient de partage: n-octanol/eau:</w:t>
            </w:r>
          </w:p>
        </w:tc>
        <w:tc>
          <w:tcPr>
            <w:tcW w:w="4372" w:type="dxa"/>
          </w:tcPr>
          <w:p w14:paraId="167022CA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562CD644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206DEBB5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Température d'auto-inflammabilité (°C):</w:t>
            </w:r>
          </w:p>
        </w:tc>
        <w:tc>
          <w:tcPr>
            <w:tcW w:w="4372" w:type="dxa"/>
          </w:tcPr>
          <w:p w14:paraId="33F842F1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1D26A927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1124C9D2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Température de décomposition (°C):</w:t>
            </w:r>
          </w:p>
        </w:tc>
        <w:tc>
          <w:tcPr>
            <w:tcW w:w="4372" w:type="dxa"/>
          </w:tcPr>
          <w:p w14:paraId="4B5F2BF8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27F42319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6F3411C2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Viscosité:</w:t>
            </w:r>
          </w:p>
        </w:tc>
        <w:tc>
          <w:tcPr>
            <w:tcW w:w="4372" w:type="dxa"/>
          </w:tcPr>
          <w:p w14:paraId="3B9A4274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6AE06E67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5BF35072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Propriétés explosives:</w:t>
            </w:r>
          </w:p>
        </w:tc>
        <w:tc>
          <w:tcPr>
            <w:tcW w:w="4372" w:type="dxa"/>
          </w:tcPr>
          <w:p w14:paraId="20620181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6584F6B4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3EF85CA1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Propriétés comburantes:</w:t>
            </w:r>
          </w:p>
        </w:tc>
        <w:tc>
          <w:tcPr>
            <w:tcW w:w="4372" w:type="dxa"/>
          </w:tcPr>
          <w:p w14:paraId="59066607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9269EA" w:rsidRPr="0043738E" w14:paraId="4D499A6E" w14:textId="77777777" w:rsidTr="00CC3206">
        <w:tblPrEx>
          <w:tblLook w:val="0000" w:firstRow="0" w:lastRow="0" w:firstColumn="0" w:lastColumn="0" w:noHBand="0" w:noVBand="0"/>
        </w:tblPrEx>
        <w:trPr>
          <w:trHeight w:val="221"/>
        </w:trPr>
        <w:tc>
          <w:tcPr>
            <w:tcW w:w="9322" w:type="dxa"/>
            <w:gridSpan w:val="3"/>
          </w:tcPr>
          <w:p w14:paraId="38F94144" w14:textId="77777777" w:rsidR="009269EA" w:rsidRPr="0043738E" w:rsidRDefault="009269E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</w:p>
        </w:tc>
      </w:tr>
      <w:tr w:rsidR="009269EA" w:rsidRPr="0043738E" w14:paraId="3AED5525" w14:textId="77777777" w:rsidTr="00CC3206">
        <w:tblPrEx>
          <w:tblLook w:val="0000" w:firstRow="0" w:lastRow="0" w:firstColumn="0" w:lastColumn="0" w:noHBand="0" w:noVBand="0"/>
        </w:tblPrEx>
        <w:trPr>
          <w:trHeight w:val="221"/>
        </w:trPr>
        <w:tc>
          <w:tcPr>
            <w:tcW w:w="9322" w:type="dxa"/>
            <w:gridSpan w:val="3"/>
          </w:tcPr>
          <w:p w14:paraId="1BB647CD" w14:textId="77777777" w:rsidR="009269EA" w:rsidRPr="0043738E" w:rsidRDefault="009269E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9.2 </w:t>
            </w:r>
            <w:r w:rsidR="00F13A1D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Autres informations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9269EA" w:rsidRPr="0043738E" w14:paraId="12CBCA9B" w14:textId="77777777" w:rsidTr="00CC320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9322" w:type="dxa"/>
            <w:gridSpan w:val="3"/>
          </w:tcPr>
          <w:p w14:paraId="3DE845D5" w14:textId="77777777" w:rsidR="009269EA" w:rsidRPr="0043738E" w:rsidRDefault="009269EA" w:rsidP="00CC320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Ingen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2F286810" w14:textId="77777777" w:rsidR="009269EA" w:rsidRPr="0043738E" w:rsidRDefault="009269EA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3C2CF9CA" w14:textId="77777777" w:rsidR="002C52BD" w:rsidRPr="0043738E" w:rsidRDefault="007F64FA" w:rsidP="002C5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10: Stabilité et réactivité</w:t>
      </w:r>
    </w:p>
    <w:p w14:paraId="24779B44" w14:textId="77777777" w:rsidR="002C52BD" w:rsidRPr="0043738E" w:rsidRDefault="002C52BD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43738E" w14:paraId="7187E459" w14:textId="77777777" w:rsidTr="003F74B0">
        <w:tc>
          <w:tcPr>
            <w:tcW w:w="9322" w:type="dxa"/>
            <w:hideMark/>
          </w:tcPr>
          <w:p w14:paraId="1B8C543A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10.1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Réactivité</w:t>
            </w:r>
          </w:p>
        </w:tc>
      </w:tr>
      <w:tr w:rsidR="003F74B0" w:rsidRPr="0043738E" w14:paraId="6D465511" w14:textId="77777777" w:rsidTr="003F74B0">
        <w:tc>
          <w:tcPr>
            <w:tcW w:w="9322" w:type="dxa"/>
            <w:hideMark/>
          </w:tcPr>
          <w:p w14:paraId="05501BC7" w14:textId="77777777" w:rsidR="003F74B0" w:rsidRPr="0043738E" w:rsidRDefault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produit est stable en cas de manipulation et d’utilisation conformes aux recommandations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5FB73443" w14:textId="77777777" w:rsidTr="003F74B0">
        <w:tc>
          <w:tcPr>
            <w:tcW w:w="9322" w:type="dxa"/>
            <w:hideMark/>
          </w:tcPr>
          <w:p w14:paraId="3E3A5AB9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10.2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Stabilité chimique</w:t>
            </w:r>
          </w:p>
        </w:tc>
      </w:tr>
      <w:tr w:rsidR="003F74B0" w:rsidRPr="0043738E" w14:paraId="0D0AF7CA" w14:textId="77777777" w:rsidTr="003F74B0">
        <w:tc>
          <w:tcPr>
            <w:tcW w:w="9322" w:type="dxa"/>
            <w:hideMark/>
          </w:tcPr>
          <w:p w14:paraId="125CCC01" w14:textId="77777777" w:rsidR="003F74B0" w:rsidRPr="0043738E" w:rsidRDefault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produit est stable en cas de manipulation et d’utilisation conformes aux recommandations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7C7F0ED6" w14:textId="77777777" w:rsidTr="003F74B0">
        <w:tc>
          <w:tcPr>
            <w:tcW w:w="9322" w:type="dxa"/>
            <w:hideMark/>
          </w:tcPr>
          <w:p w14:paraId="78D0C769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10.3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Possibilité de réactions dangereuses</w:t>
            </w:r>
          </w:p>
        </w:tc>
      </w:tr>
      <w:tr w:rsidR="003F74B0" w:rsidRPr="00A36C11" w14:paraId="29E943C4" w14:textId="77777777" w:rsidTr="003F74B0">
        <w:tc>
          <w:tcPr>
            <w:tcW w:w="9322" w:type="dxa"/>
            <w:hideMark/>
          </w:tcPr>
          <w:p w14:paraId="31692626" w14:textId="77777777" w:rsidR="003F74B0" w:rsidRPr="0043738E" w:rsidRDefault="00B014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connue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en cas de manipulation et d’utilisation conformes aux recommandations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5804F85A" w14:textId="77777777" w:rsidTr="003F74B0">
        <w:tc>
          <w:tcPr>
            <w:tcW w:w="9322" w:type="dxa"/>
            <w:hideMark/>
          </w:tcPr>
          <w:p w14:paraId="74D98660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10.4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Conditions à éviter</w:t>
            </w:r>
          </w:p>
        </w:tc>
      </w:tr>
      <w:tr w:rsidR="003F74B0" w:rsidRPr="0043738E" w14:paraId="2A951988" w14:textId="77777777" w:rsidTr="003F74B0">
        <w:tc>
          <w:tcPr>
            <w:tcW w:w="9322" w:type="dxa"/>
            <w:hideMark/>
          </w:tcPr>
          <w:p w14:paraId="51B868B0" w14:textId="77777777" w:rsidR="003F74B0" w:rsidRPr="0043738E" w:rsidRDefault="00B014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connue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0ACCFC77" w14:textId="77777777" w:rsidTr="003F74B0">
        <w:tc>
          <w:tcPr>
            <w:tcW w:w="9322" w:type="dxa"/>
            <w:hideMark/>
          </w:tcPr>
          <w:p w14:paraId="350137F8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10.5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Matières incompatibles</w:t>
            </w:r>
          </w:p>
        </w:tc>
      </w:tr>
      <w:tr w:rsidR="003F74B0" w:rsidRPr="0043738E" w14:paraId="513C8322" w14:textId="77777777" w:rsidTr="003F74B0">
        <w:tc>
          <w:tcPr>
            <w:tcW w:w="9322" w:type="dxa"/>
            <w:hideMark/>
          </w:tcPr>
          <w:p w14:paraId="74FE0CC3" w14:textId="77777777" w:rsidR="003F74B0" w:rsidRPr="0043738E" w:rsidRDefault="00B014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connue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4EE6D5A4" w14:textId="77777777" w:rsidTr="003F74B0">
        <w:tc>
          <w:tcPr>
            <w:tcW w:w="9322" w:type="dxa"/>
            <w:hideMark/>
          </w:tcPr>
          <w:p w14:paraId="197F9794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10.6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Produits de décomposition dangereux</w:t>
            </w:r>
          </w:p>
        </w:tc>
      </w:tr>
      <w:tr w:rsidR="003F74B0" w:rsidRPr="0043738E" w14:paraId="5178587D" w14:textId="77777777" w:rsidTr="00485F99">
        <w:trPr>
          <w:trHeight w:val="70"/>
        </w:trPr>
        <w:tc>
          <w:tcPr>
            <w:tcW w:w="9322" w:type="dxa"/>
            <w:hideMark/>
          </w:tcPr>
          <w:p w14:paraId="089EDC5C" w14:textId="77777777" w:rsidR="003F74B0" w:rsidRPr="0043738E" w:rsidRDefault="0089598D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Formal</w:t>
            </w:r>
            <w:r w:rsidR="00B0145A" w:rsidRPr="0043738E">
              <w:rPr>
                <w:rFonts w:ascii="Arial Narrow" w:hAnsi="Arial Narrow"/>
                <w:sz w:val="22"/>
                <w:szCs w:val="22"/>
                <w:lang w:val="fr-FR"/>
              </w:rPr>
              <w:t>déhyde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</w:p>
        </w:tc>
      </w:tr>
    </w:tbl>
    <w:p w14:paraId="10E78D8D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1E2E2168" w14:textId="77777777" w:rsidR="00E17C79" w:rsidRPr="0043738E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6AC45BAF" w14:textId="77777777" w:rsidR="00E17C79" w:rsidRPr="0043738E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9FE3EAA" w14:textId="77777777" w:rsidR="00E17C79" w:rsidRPr="0043738E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79B6BD6C" w14:textId="77777777" w:rsidR="00E17C79" w:rsidRPr="0043738E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728DC4E1" w14:textId="77777777" w:rsidR="00E17C79" w:rsidRPr="0043738E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43C6D443" w14:textId="77777777" w:rsidR="00E17C79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3DC9F72A" w14:textId="77777777" w:rsidR="00B81331" w:rsidRPr="0043738E" w:rsidRDefault="00B8133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81BE485" w14:textId="77777777" w:rsidR="00B77D4A" w:rsidRPr="0043738E" w:rsidRDefault="007F64FA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lastRenderedPageBreak/>
        <w:t>RUBRIQUE 11: Informations toxicologiques</w:t>
      </w:r>
    </w:p>
    <w:p w14:paraId="311A8920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5495"/>
        <w:gridCol w:w="3820"/>
        <w:gridCol w:w="7"/>
      </w:tblGrid>
      <w:tr w:rsidR="00485F99" w:rsidRPr="00A36C11" w14:paraId="68FDA00D" w14:textId="77777777" w:rsidTr="00F83C79">
        <w:tc>
          <w:tcPr>
            <w:tcW w:w="9322" w:type="dxa"/>
            <w:gridSpan w:val="3"/>
          </w:tcPr>
          <w:p w14:paraId="620B5D0D" w14:textId="77777777" w:rsidR="00485F99" w:rsidRPr="0043738E" w:rsidRDefault="00485F99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11.1 </w:t>
            </w:r>
            <w:r w:rsidR="009A43EC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Informations sur les effets toxicologiques</w:t>
            </w:r>
          </w:p>
        </w:tc>
      </w:tr>
      <w:tr w:rsidR="00485F99" w:rsidRPr="00A36C11" w14:paraId="314C33A1" w14:textId="77777777" w:rsidTr="00F83C79">
        <w:tc>
          <w:tcPr>
            <w:tcW w:w="9322" w:type="dxa"/>
            <w:gridSpan w:val="3"/>
          </w:tcPr>
          <w:p w14:paraId="64F1F4E0" w14:textId="77777777" w:rsidR="00485F99" w:rsidRPr="0043738E" w:rsidRDefault="00B0145A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Voir aussi la section </w:t>
            </w:r>
            <w:r w:rsidR="00485F99" w:rsidRPr="0043738E">
              <w:rPr>
                <w:rFonts w:ascii="Arial Narrow" w:hAnsi="Arial Narrow"/>
                <w:sz w:val="22"/>
                <w:szCs w:val="22"/>
                <w:lang w:val="fr-FR"/>
              </w:rPr>
              <w:t>4. (</w:t>
            </w:r>
            <w:r w:rsidR="00DE6025" w:rsidRPr="0043738E">
              <w:rPr>
                <w:rFonts w:ascii="Arial Narrow" w:hAnsi="Arial Narrow"/>
                <w:sz w:val="22"/>
                <w:szCs w:val="22"/>
                <w:lang w:val="fr-FR"/>
              </w:rPr>
              <w:t>Principaux symptômes et effets, aigus et différés</w:t>
            </w:r>
            <w:r w:rsidR="00485F99" w:rsidRPr="0043738E">
              <w:rPr>
                <w:rFonts w:ascii="Arial Narrow" w:hAnsi="Arial Narrow"/>
                <w:sz w:val="22"/>
                <w:szCs w:val="22"/>
                <w:lang w:val="fr-FR"/>
              </w:rPr>
              <w:t>)</w:t>
            </w:r>
          </w:p>
        </w:tc>
      </w:tr>
      <w:tr w:rsidR="006112C6" w:rsidRPr="0043738E" w14:paraId="787E20EB" w14:textId="77777777" w:rsidTr="00F83C79">
        <w:tc>
          <w:tcPr>
            <w:tcW w:w="9322" w:type="dxa"/>
            <w:gridSpan w:val="3"/>
          </w:tcPr>
          <w:p w14:paraId="536583CD" w14:textId="77777777" w:rsidR="006112C6" w:rsidRPr="0043738E" w:rsidRDefault="008365DA" w:rsidP="002124A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Inhalation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6112C6" w:rsidRPr="0043738E" w14:paraId="3944B915" w14:textId="77777777" w:rsidTr="00F83C79">
        <w:tc>
          <w:tcPr>
            <w:tcW w:w="9322" w:type="dxa"/>
            <w:gridSpan w:val="3"/>
          </w:tcPr>
          <w:p w14:paraId="19C1C239" w14:textId="77777777" w:rsidR="006112C6" w:rsidRPr="0043738E" w:rsidRDefault="002358B6" w:rsidP="00F22C65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Le brouillard de pulvérisation peut être légèrement irritant en cas d’inhalation</w:t>
            </w:r>
            <w:r w:rsidR="009F6CF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6112C6" w:rsidRPr="0043738E" w14:paraId="0A21D378" w14:textId="77777777" w:rsidTr="00F83C79">
        <w:tc>
          <w:tcPr>
            <w:tcW w:w="9322" w:type="dxa"/>
            <w:gridSpan w:val="3"/>
          </w:tcPr>
          <w:p w14:paraId="1C7D3332" w14:textId="77777777" w:rsidR="006112C6" w:rsidRPr="0043738E" w:rsidRDefault="008365DA" w:rsidP="002124A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Contact avec la peau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9F6CFA" w:rsidRPr="00A36C11" w14:paraId="5C73AE7F" w14:textId="77777777" w:rsidTr="00F83C79">
        <w:tc>
          <w:tcPr>
            <w:tcW w:w="9322" w:type="dxa"/>
            <w:gridSpan w:val="3"/>
          </w:tcPr>
          <w:p w14:paraId="4EBA4EF3" w14:textId="77777777" w:rsidR="009F6CFA" w:rsidRPr="0043738E" w:rsidRDefault="008365DA" w:rsidP="00FD710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 symptôme et aucun effet connus.</w:t>
            </w:r>
          </w:p>
        </w:tc>
      </w:tr>
      <w:tr w:rsidR="006112C6" w:rsidRPr="0043738E" w14:paraId="029336B1" w14:textId="77777777" w:rsidTr="00F83C79">
        <w:tc>
          <w:tcPr>
            <w:tcW w:w="9322" w:type="dxa"/>
            <w:gridSpan w:val="3"/>
          </w:tcPr>
          <w:p w14:paraId="5CFA1F64" w14:textId="77777777" w:rsidR="006112C6" w:rsidRPr="0043738E" w:rsidRDefault="008365DA" w:rsidP="002124A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Contact avec les yeux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9F6CFA" w:rsidRPr="00A36C11" w14:paraId="4B5C078F" w14:textId="77777777" w:rsidTr="00F83C79">
        <w:tc>
          <w:tcPr>
            <w:tcW w:w="9322" w:type="dxa"/>
            <w:gridSpan w:val="3"/>
          </w:tcPr>
          <w:p w14:paraId="64A5E556" w14:textId="77777777" w:rsidR="009F6CFA" w:rsidRPr="0043738E" w:rsidRDefault="008365DA" w:rsidP="00FD710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Peut provoquer une légère irritation en cas de contact avec les yeux</w:t>
            </w:r>
          </w:p>
        </w:tc>
      </w:tr>
      <w:tr w:rsidR="006112C6" w:rsidRPr="0043738E" w14:paraId="636A177C" w14:textId="77777777" w:rsidTr="00F83C79">
        <w:tc>
          <w:tcPr>
            <w:tcW w:w="9322" w:type="dxa"/>
            <w:gridSpan w:val="3"/>
          </w:tcPr>
          <w:p w14:paraId="249AD856" w14:textId="77777777" w:rsidR="006112C6" w:rsidRPr="0043738E" w:rsidRDefault="008365DA" w:rsidP="002124A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Ingestion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9F6CFA" w:rsidRPr="0043738E" w14:paraId="2A6E588D" w14:textId="77777777" w:rsidTr="00F83C79">
        <w:tc>
          <w:tcPr>
            <w:tcW w:w="9322" w:type="dxa"/>
            <w:gridSpan w:val="3"/>
          </w:tcPr>
          <w:p w14:paraId="7813CB62" w14:textId="77777777" w:rsidR="009F6CFA" w:rsidRPr="0043738E" w:rsidRDefault="008365DA" w:rsidP="00FD710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Peut provoquer des nausées et des douleurs d’estomac.</w:t>
            </w:r>
          </w:p>
        </w:tc>
      </w:tr>
      <w:tr w:rsidR="00485F99" w:rsidRPr="0043738E" w14:paraId="705E88D4" w14:textId="77777777" w:rsidTr="00F83C79">
        <w:tc>
          <w:tcPr>
            <w:tcW w:w="9322" w:type="dxa"/>
            <w:gridSpan w:val="3"/>
          </w:tcPr>
          <w:p w14:paraId="6647ED11" w14:textId="77777777" w:rsidR="00485F99" w:rsidRPr="0043738E" w:rsidRDefault="00B0145A" w:rsidP="002124A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Données toxicologiques</w:t>
            </w:r>
          </w:p>
        </w:tc>
      </w:tr>
      <w:tr w:rsidR="00485F99" w:rsidRPr="00A36C11" w14:paraId="19D06AC5" w14:textId="77777777" w:rsidTr="00F83C79">
        <w:tc>
          <w:tcPr>
            <w:tcW w:w="9322" w:type="dxa"/>
            <w:gridSpan w:val="3"/>
          </w:tcPr>
          <w:p w14:paraId="75B41D2E" w14:textId="77777777" w:rsidR="00485F99" w:rsidRPr="0043738E" w:rsidRDefault="00FF7868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donnée toxicologique n’est disponible sur cette préparation</w:t>
            </w:r>
            <w:r w:rsidR="00485F99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A36C11" w14:paraId="77AC1C0F" w14:textId="77777777" w:rsidTr="00F83C79">
        <w:tc>
          <w:tcPr>
            <w:tcW w:w="9322" w:type="dxa"/>
            <w:gridSpan w:val="3"/>
          </w:tcPr>
          <w:p w14:paraId="6B9CC12F" w14:textId="77777777" w:rsidR="005A785A" w:rsidRPr="0043738E" w:rsidRDefault="005A785A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3F74B0" w:rsidRPr="00A36C11" w14:paraId="1EE02B85" w14:textId="77777777" w:rsidTr="00F83C79">
        <w:trPr>
          <w:gridAfter w:val="1"/>
          <w:wAfter w:w="7" w:type="dxa"/>
          <w:trHeight w:val="221"/>
        </w:trPr>
        <w:tc>
          <w:tcPr>
            <w:tcW w:w="9315" w:type="dxa"/>
            <w:gridSpan w:val="2"/>
          </w:tcPr>
          <w:p w14:paraId="20BD728C" w14:textId="77777777" w:rsidR="003F74B0" w:rsidRPr="0043738E" w:rsidRDefault="00B0145A" w:rsidP="00F30FF7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Données toxicologiques</w:t>
            </w:r>
            <w:r w:rsidR="005B505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tirées de tests sur anima</w:t>
            </w:r>
            <w:r w:rsidR="00F30FF7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u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x portant sur des substances constitutives pertinentes </w:t>
            </w:r>
            <w:r w:rsidR="005B505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9F6CFA" w:rsidRPr="0043738E" w14:paraId="66C31930" w14:textId="77777777" w:rsidTr="009F6C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4BCF" w14:textId="77777777" w:rsidR="009F6CFA" w:rsidRPr="00CB3A1A" w:rsidRDefault="00DE6025" w:rsidP="00FD7109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CB3A1A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Chlorure de </w:t>
            </w:r>
            <w:proofErr w:type="spellStart"/>
            <w:r w:rsidRPr="00CB3A1A">
              <w:rPr>
                <w:rFonts w:ascii="Arial Narrow" w:hAnsi="Arial Narrow"/>
                <w:b/>
                <w:sz w:val="22"/>
                <w:szCs w:val="22"/>
                <w:lang w:val="fr-FR"/>
              </w:rPr>
              <w:t>cétrimonium</w:t>
            </w:r>
            <w:proofErr w:type="spellEnd"/>
            <w:r w:rsidRPr="00CB3A1A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 </w:t>
            </w:r>
            <w:r w:rsidR="00FC3761" w:rsidRPr="00CB3A1A">
              <w:rPr>
                <w:rFonts w:ascii="Arial Narrow" w:hAnsi="Arial Narrow"/>
                <w:b/>
                <w:sz w:val="22"/>
                <w:szCs w:val="22"/>
                <w:lang w:val="fr-FR"/>
              </w:rPr>
              <w:t>(112-02-7)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0A69" w14:textId="77777777" w:rsidR="009F6CFA" w:rsidRPr="0043738E" w:rsidRDefault="009F6CFA" w:rsidP="00FD710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LD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B0145A" w:rsidRPr="0043738E">
              <w:rPr>
                <w:rFonts w:ascii="Arial Narrow" w:hAnsi="Arial Narrow"/>
                <w:sz w:val="22"/>
                <w:szCs w:val="22"/>
                <w:lang w:val="fr-FR"/>
              </w:rPr>
              <w:t>Rat oral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: </w:t>
            </w:r>
            <w:r w:rsidR="00FC3761" w:rsidRPr="0043738E">
              <w:rPr>
                <w:rFonts w:ascii="Arial Narrow" w:hAnsi="Arial Narrow"/>
                <w:sz w:val="22"/>
                <w:szCs w:val="22"/>
                <w:lang w:val="fr-FR"/>
              </w:rPr>
              <w:t>&gt;2000 mg/kg</w:t>
            </w:r>
          </w:p>
        </w:tc>
      </w:tr>
    </w:tbl>
    <w:p w14:paraId="65AA255F" w14:textId="77777777" w:rsidR="008365DA" w:rsidRPr="0043738E" w:rsidRDefault="008365DA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5B5050" w:rsidRPr="00A36C11" w14:paraId="04E97030" w14:textId="77777777" w:rsidTr="00F83C79">
        <w:trPr>
          <w:trHeight w:val="221"/>
        </w:trPr>
        <w:tc>
          <w:tcPr>
            <w:tcW w:w="9322" w:type="dxa"/>
            <w:hideMark/>
          </w:tcPr>
          <w:p w14:paraId="4B688CAC" w14:textId="77777777" w:rsidR="005B5050" w:rsidRPr="0043738E" w:rsidRDefault="00FF7868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proofErr w:type="spellStart"/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Organotoxicité</w:t>
            </w:r>
            <w:proofErr w:type="spellEnd"/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spécifique </w:t>
            </w:r>
            <w:r w:rsidR="005B505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STOT)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</w:t>
            </w:r>
            <w:r w:rsidR="005B505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: 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exposition isolée et répétée</w:t>
            </w:r>
          </w:p>
        </w:tc>
      </w:tr>
      <w:tr w:rsidR="005B5050" w:rsidRPr="0043738E" w14:paraId="2A4E6EC2" w14:textId="77777777" w:rsidTr="00F83C79">
        <w:trPr>
          <w:trHeight w:val="221"/>
        </w:trPr>
        <w:tc>
          <w:tcPr>
            <w:tcW w:w="9322" w:type="dxa"/>
            <w:hideMark/>
          </w:tcPr>
          <w:p w14:paraId="0A81A2C7" w14:textId="77777777" w:rsidR="005B5050" w:rsidRPr="0043738E" w:rsidRDefault="00B0145A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connue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B5050" w:rsidRPr="0043738E" w14:paraId="5E0FE9AE" w14:textId="77777777" w:rsidTr="00F83C79">
        <w:trPr>
          <w:trHeight w:val="221"/>
        </w:trPr>
        <w:tc>
          <w:tcPr>
            <w:tcW w:w="9322" w:type="dxa"/>
            <w:hideMark/>
          </w:tcPr>
          <w:p w14:paraId="1DFBC060" w14:textId="77777777" w:rsidR="005B5050" w:rsidRPr="0043738E" w:rsidRDefault="00FF7868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Voies d’exposition envisageables</w:t>
            </w:r>
          </w:p>
        </w:tc>
      </w:tr>
      <w:tr w:rsidR="005B5050" w:rsidRPr="00A36C11" w14:paraId="33A10354" w14:textId="77777777" w:rsidTr="00F83C79">
        <w:trPr>
          <w:trHeight w:val="221"/>
        </w:trPr>
        <w:tc>
          <w:tcPr>
            <w:tcW w:w="9322" w:type="dxa"/>
            <w:hideMark/>
          </w:tcPr>
          <w:p w14:paraId="2384AB01" w14:textId="77777777" w:rsidR="005B5050" w:rsidRPr="0043738E" w:rsidRDefault="00F30FF7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Contact avec les yeux/la peau/ inhalation (ingestion))</w:t>
            </w:r>
          </w:p>
        </w:tc>
      </w:tr>
      <w:tr w:rsidR="005B5050" w:rsidRPr="0043738E" w14:paraId="60D99160" w14:textId="77777777" w:rsidTr="00F83C79">
        <w:trPr>
          <w:trHeight w:val="221"/>
        </w:trPr>
        <w:tc>
          <w:tcPr>
            <w:tcW w:w="9322" w:type="dxa"/>
            <w:hideMark/>
          </w:tcPr>
          <w:p w14:paraId="43098FAC" w14:textId="77777777" w:rsidR="005B5050" w:rsidRPr="0043738E" w:rsidRDefault="00FF7868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Propriétés allergènes</w:t>
            </w:r>
          </w:p>
        </w:tc>
      </w:tr>
      <w:tr w:rsidR="005B5050" w:rsidRPr="00A36C11" w14:paraId="5933BEE2" w14:textId="77777777" w:rsidTr="00F83C79">
        <w:trPr>
          <w:trHeight w:val="221"/>
        </w:trPr>
        <w:tc>
          <w:tcPr>
            <w:tcW w:w="9322" w:type="dxa"/>
            <w:hideMark/>
          </w:tcPr>
          <w:p w14:paraId="15AAEC31" w14:textId="77777777" w:rsidR="005B5050" w:rsidRPr="0043738E" w:rsidRDefault="00F30FF7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Ce 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produ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t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n’est pas c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lass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é comme étant allergène en cas d’inhalation ou de contact avec la peau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B5050" w:rsidRPr="00A36C11" w14:paraId="6BC61ADD" w14:textId="77777777" w:rsidTr="00F83C79">
        <w:trPr>
          <w:trHeight w:val="221"/>
        </w:trPr>
        <w:tc>
          <w:tcPr>
            <w:tcW w:w="9322" w:type="dxa"/>
            <w:hideMark/>
          </w:tcPr>
          <w:p w14:paraId="312ECEF3" w14:textId="77777777" w:rsidR="005B5050" w:rsidRPr="0043738E" w:rsidRDefault="005B5050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CMR (</w:t>
            </w:r>
            <w:r w:rsidR="00FF786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Substances cancérogènes, mutagènes et toxiques pour la rep</w:t>
            </w:r>
            <w:r w:rsidR="00F30FF7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roduction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)</w:t>
            </w:r>
          </w:p>
        </w:tc>
      </w:tr>
      <w:tr w:rsidR="005B5050" w:rsidRPr="00A36C11" w14:paraId="16C95757" w14:textId="77777777" w:rsidTr="00F83C79">
        <w:trPr>
          <w:trHeight w:val="221"/>
        </w:trPr>
        <w:tc>
          <w:tcPr>
            <w:tcW w:w="9322" w:type="dxa"/>
            <w:hideMark/>
          </w:tcPr>
          <w:p w14:paraId="2A018147" w14:textId="77777777" w:rsidR="005B5050" w:rsidRPr="0043738E" w:rsidRDefault="00FF7868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problème n’est pas classé comme cancérogène, mutagène ou toxique pour la reproduction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B5050" w:rsidRPr="0043738E" w14:paraId="369A1CE2" w14:textId="77777777" w:rsidTr="00F83C79">
        <w:trPr>
          <w:trHeight w:val="221"/>
        </w:trPr>
        <w:tc>
          <w:tcPr>
            <w:tcW w:w="9322" w:type="dxa"/>
            <w:hideMark/>
          </w:tcPr>
          <w:p w14:paraId="45285037" w14:textId="77777777" w:rsidR="005B5050" w:rsidRPr="0043738E" w:rsidRDefault="00FF7868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Autres informations</w:t>
            </w:r>
          </w:p>
        </w:tc>
      </w:tr>
      <w:tr w:rsidR="005B5050" w:rsidRPr="0043738E" w14:paraId="6FC976B8" w14:textId="77777777" w:rsidTr="00F83C79">
        <w:trPr>
          <w:trHeight w:val="221"/>
        </w:trPr>
        <w:tc>
          <w:tcPr>
            <w:tcW w:w="9322" w:type="dxa"/>
            <w:hideMark/>
          </w:tcPr>
          <w:p w14:paraId="5152C7D7" w14:textId="77777777" w:rsidR="005B5050" w:rsidRPr="0043738E" w:rsidRDefault="005B5050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</w:tbl>
    <w:p w14:paraId="1EDC551A" w14:textId="77777777" w:rsidR="005A785A" w:rsidRPr="0043738E" w:rsidRDefault="005A785A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5B97B6C" w14:textId="77777777" w:rsidR="005A785A" w:rsidRPr="0043738E" w:rsidRDefault="008C2757" w:rsidP="005A78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12: Informations écologiques</w:t>
      </w:r>
    </w:p>
    <w:p w14:paraId="37C0A1D2" w14:textId="77777777" w:rsidR="005A785A" w:rsidRPr="0043738E" w:rsidRDefault="005A785A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4219"/>
        <w:gridCol w:w="5103"/>
      </w:tblGrid>
      <w:tr w:rsidR="003F74B0" w:rsidRPr="00A36C11" w14:paraId="29874144" w14:textId="77777777" w:rsidTr="00FA08A8">
        <w:tc>
          <w:tcPr>
            <w:tcW w:w="9322" w:type="dxa"/>
            <w:gridSpan w:val="2"/>
            <w:hideMark/>
          </w:tcPr>
          <w:p w14:paraId="740CC8FB" w14:textId="77777777" w:rsidR="003F74B0" w:rsidRPr="0043738E" w:rsidRDefault="00FF7868" w:rsidP="00FC376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problème n’est pas classé comme dangereux pour l’environnement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  <w:r w:rsidR="009F6CF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</w:p>
        </w:tc>
      </w:tr>
      <w:tr w:rsidR="003F74B0" w:rsidRPr="00A36C11" w14:paraId="52005E9E" w14:textId="77777777" w:rsidTr="00FA08A8">
        <w:tc>
          <w:tcPr>
            <w:tcW w:w="9322" w:type="dxa"/>
            <w:gridSpan w:val="2"/>
            <w:hideMark/>
          </w:tcPr>
          <w:p w14:paraId="44DF9FC0" w14:textId="77777777" w:rsidR="003F74B0" w:rsidRPr="0043738E" w:rsidRDefault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Empêchez toute fuite incontrôlée dans les eaux de ruissellement et le réseau d’assainissement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2E00843B" w14:textId="77777777" w:rsidTr="00FA08A8">
        <w:tc>
          <w:tcPr>
            <w:tcW w:w="9322" w:type="dxa"/>
            <w:gridSpan w:val="2"/>
            <w:hideMark/>
          </w:tcPr>
          <w:p w14:paraId="733AB361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12.1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Toxicité</w:t>
            </w:r>
          </w:p>
        </w:tc>
      </w:tr>
      <w:tr w:rsidR="003F74B0" w:rsidRPr="00A36C11" w14:paraId="2162F66C" w14:textId="77777777" w:rsidTr="00FA08A8">
        <w:tc>
          <w:tcPr>
            <w:tcW w:w="9322" w:type="dxa"/>
            <w:gridSpan w:val="2"/>
            <w:hideMark/>
          </w:tcPr>
          <w:p w14:paraId="64DD85CD" w14:textId="77777777" w:rsidR="003F74B0" w:rsidRPr="0043738E" w:rsidRDefault="00B0145A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D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es d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onnées toxicologiques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/test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s sur cette préparation ne sont pas disponibles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F83C79" w:rsidRPr="00A36C11" w14:paraId="0F1E90CF" w14:textId="77777777" w:rsidTr="00FA08A8">
        <w:tc>
          <w:tcPr>
            <w:tcW w:w="9322" w:type="dxa"/>
            <w:gridSpan w:val="2"/>
          </w:tcPr>
          <w:p w14:paraId="6C9444C1" w14:textId="77777777" w:rsidR="00F83C79" w:rsidRPr="0043738E" w:rsidRDefault="00F83C79" w:rsidP="00DF593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</w:p>
        </w:tc>
      </w:tr>
      <w:tr w:rsidR="003F74B0" w:rsidRPr="00A36C11" w14:paraId="57BB9A1A" w14:textId="77777777" w:rsidTr="00FA08A8">
        <w:tc>
          <w:tcPr>
            <w:tcW w:w="9322" w:type="dxa"/>
            <w:gridSpan w:val="2"/>
            <w:hideMark/>
          </w:tcPr>
          <w:p w14:paraId="22A60FDF" w14:textId="77777777" w:rsidR="003F74B0" w:rsidRPr="0043738E" w:rsidRDefault="003F74B0" w:rsidP="00F30FF7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Toxicit</w:t>
            </w:r>
            <w:r w:rsidR="00F30FF7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é liée aux substances pertinentes qui sont contenues dans le produit</w:t>
            </w:r>
            <w:r w:rsidR="00DF593A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9F6CFA" w:rsidRPr="00A36C11" w14:paraId="57CFC25C" w14:textId="77777777" w:rsidTr="00FC37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CB35" w14:textId="77777777" w:rsidR="009F6CFA" w:rsidRPr="00CB3A1A" w:rsidRDefault="00DE6025" w:rsidP="00FD7109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CB3A1A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Chlorure de </w:t>
            </w:r>
            <w:proofErr w:type="spellStart"/>
            <w:r w:rsidRPr="00CB3A1A">
              <w:rPr>
                <w:rFonts w:ascii="Arial Narrow" w:hAnsi="Arial Narrow"/>
                <w:b/>
                <w:sz w:val="22"/>
                <w:szCs w:val="22"/>
                <w:lang w:val="fr-FR"/>
              </w:rPr>
              <w:t>cétrimonium</w:t>
            </w:r>
            <w:proofErr w:type="spellEnd"/>
            <w:r w:rsidR="00FC3761" w:rsidRPr="00CB3A1A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 (112-02-7)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A272" w14:textId="77777777" w:rsidR="009F6CFA" w:rsidRPr="0043738E" w:rsidRDefault="009F6CFA" w:rsidP="00FD710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LC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B0145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Poissons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96h: </w:t>
            </w:r>
            <w:r w:rsidR="00FC3761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&lt;1 mg/l Art: </w:t>
            </w:r>
            <w:proofErr w:type="spellStart"/>
            <w:r w:rsidR="00FC3761" w:rsidRPr="0043738E">
              <w:rPr>
                <w:rFonts w:ascii="Arial Narrow" w:hAnsi="Arial Narrow"/>
                <w:sz w:val="22"/>
                <w:szCs w:val="22"/>
                <w:lang w:val="fr-FR"/>
              </w:rPr>
              <w:t>Oncorhynchus</w:t>
            </w:r>
            <w:proofErr w:type="spellEnd"/>
            <w:r w:rsidR="00FC3761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FC3761" w:rsidRPr="0043738E">
              <w:rPr>
                <w:rFonts w:ascii="Arial Narrow" w:hAnsi="Arial Narrow"/>
                <w:sz w:val="22"/>
                <w:szCs w:val="22"/>
                <w:lang w:val="fr-FR"/>
              </w:rPr>
              <w:t>mykiss</w:t>
            </w:r>
            <w:proofErr w:type="spellEnd"/>
          </w:p>
        </w:tc>
      </w:tr>
      <w:tr w:rsidR="00F83C79" w:rsidRPr="0043738E" w14:paraId="7ABF7FF7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5860202F" w14:textId="77777777" w:rsidR="00F83C79" w:rsidRPr="0043738E" w:rsidRDefault="00F83C79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12.2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Persistance et dégradabilité</w:t>
            </w:r>
          </w:p>
        </w:tc>
      </w:tr>
      <w:tr w:rsidR="00F83C79" w:rsidRPr="0043738E" w14:paraId="69C35DD0" w14:textId="77777777" w:rsidTr="009F6CFA">
        <w:trPr>
          <w:trHeight w:val="221"/>
        </w:trPr>
        <w:tc>
          <w:tcPr>
            <w:tcW w:w="9322" w:type="dxa"/>
            <w:gridSpan w:val="2"/>
          </w:tcPr>
          <w:p w14:paraId="1F9D1F38" w14:textId="77777777" w:rsidR="00F83C79" w:rsidRPr="0043738E" w:rsidRDefault="00DE6025" w:rsidP="00F30FF7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Chlorure de </w:t>
            </w:r>
            <w:proofErr w:type="spellStart"/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cétrimonium</w:t>
            </w:r>
            <w:proofErr w:type="spellEnd"/>
            <w:r w:rsidR="00FC3761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 (112-02-7) - </w:t>
            </w:r>
            <w:r w:rsidR="00F30FF7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Facile</w:t>
            </w:r>
            <w:r w:rsidR="00B0145A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ment biodégradable</w:t>
            </w:r>
            <w:r w:rsidR="00FC3761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.</w:t>
            </w:r>
          </w:p>
        </w:tc>
      </w:tr>
      <w:tr w:rsidR="00F83C79" w:rsidRPr="0043738E" w14:paraId="31F27162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06F2F6CB" w14:textId="77777777" w:rsidR="00F83C79" w:rsidRPr="0043738E" w:rsidRDefault="00F83C79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12.3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Potentiel de bioaccumulation</w:t>
            </w:r>
          </w:p>
        </w:tc>
      </w:tr>
      <w:tr w:rsidR="00F83C79" w:rsidRPr="0043738E" w14:paraId="0EBD98E8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3CF499D0" w14:textId="77777777" w:rsidR="00F83C79" w:rsidRPr="0043738E" w:rsidRDefault="00B0145A" w:rsidP="00AA21A3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Aucune information disponible</w:t>
            </w:r>
            <w:r w:rsidR="009F6CFA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.</w:t>
            </w:r>
          </w:p>
        </w:tc>
      </w:tr>
      <w:tr w:rsidR="00F83C79" w:rsidRPr="0043738E" w14:paraId="7C098CEE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1A9FB5AE" w14:textId="77777777" w:rsidR="00F83C79" w:rsidRPr="0043738E" w:rsidRDefault="00F83C79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12.4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Mobilité dans le sol</w:t>
            </w:r>
          </w:p>
        </w:tc>
      </w:tr>
      <w:tr w:rsidR="00F83C79" w:rsidRPr="0043738E" w14:paraId="160DFA69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1570738F" w14:textId="77777777" w:rsidR="00F83C79" w:rsidRPr="0043738E" w:rsidRDefault="00B0145A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Soluble dans l’eau</w:t>
            </w:r>
            <w:r w:rsidR="00695F8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F83C79" w:rsidRPr="0043738E" w14:paraId="57AEC937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314C503C" w14:textId="77777777" w:rsidR="00F83C79" w:rsidRPr="0043738E" w:rsidRDefault="00F83C79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12.5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Résultats des évaluations PBT et </w:t>
            </w:r>
            <w:proofErr w:type="spellStart"/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vPvB</w:t>
            </w:r>
            <w:proofErr w:type="spellEnd"/>
          </w:p>
        </w:tc>
      </w:tr>
      <w:tr w:rsidR="00F83C79" w:rsidRPr="00A36C11" w14:paraId="6D1CD33E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676A1E64" w14:textId="77777777" w:rsidR="00F83C79" w:rsidRPr="0043738E" w:rsidRDefault="00F30FF7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Ce produit n’est pas considéré comme contenant des substances qui répondent aux critères obligeant à les classer comme des substances PBT ou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vPvB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F83C79" w:rsidRPr="0043738E" w14:paraId="201C701D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05E0E777" w14:textId="77777777" w:rsidR="00F83C79" w:rsidRPr="0043738E" w:rsidRDefault="00F83C79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12.6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Autres effets néfastes</w:t>
            </w:r>
          </w:p>
        </w:tc>
      </w:tr>
      <w:tr w:rsidR="00F83C79" w:rsidRPr="0043738E" w14:paraId="3D6F2C3C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7E05BEA1" w14:textId="77777777" w:rsidR="00F83C79" w:rsidRPr="0043738E" w:rsidRDefault="00B0145A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connue</w:t>
            </w:r>
            <w:r w:rsidR="00AE66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6D00DC7A" w14:textId="77777777" w:rsidR="00FC3761" w:rsidRDefault="00FC376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551716A0" w14:textId="77777777" w:rsidR="00B81331" w:rsidRPr="0043738E" w:rsidRDefault="00B8133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71CBDDF3" w14:textId="77777777" w:rsidR="00FC3761" w:rsidRPr="0043738E" w:rsidRDefault="008C2757" w:rsidP="00FC37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lastRenderedPageBreak/>
        <w:t>RUBRIQUE 13: Considérations relatives à l'élimination</w:t>
      </w:r>
    </w:p>
    <w:p w14:paraId="350EADB6" w14:textId="77777777" w:rsidR="00FC3761" w:rsidRPr="0043738E" w:rsidRDefault="00FC376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43738E" w14:paraId="7D7E2D9B" w14:textId="77777777" w:rsidTr="003F74B0">
        <w:tc>
          <w:tcPr>
            <w:tcW w:w="9322" w:type="dxa"/>
            <w:hideMark/>
          </w:tcPr>
          <w:p w14:paraId="0F2AF177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13.1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Méthodes de traitement des déchets</w:t>
            </w:r>
          </w:p>
        </w:tc>
      </w:tr>
      <w:tr w:rsidR="003F74B0" w:rsidRPr="00A36C11" w14:paraId="18A32C30" w14:textId="77777777" w:rsidTr="003F74B0">
        <w:tc>
          <w:tcPr>
            <w:tcW w:w="9322" w:type="dxa"/>
            <w:hideMark/>
          </w:tcPr>
          <w:p w14:paraId="6CA8892B" w14:textId="77777777" w:rsidR="003F74B0" w:rsidRPr="0043738E" w:rsidRDefault="00F30FF7" w:rsidP="00E17C7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produit n’est pas classé parmi les déchets dangereux</w:t>
            </w:r>
            <w:r w:rsidR="00E17C79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233AD4" w14:paraId="08D582F1" w14:textId="77777777" w:rsidTr="003F74B0">
        <w:tc>
          <w:tcPr>
            <w:tcW w:w="9322" w:type="dxa"/>
            <w:hideMark/>
          </w:tcPr>
          <w:p w14:paraId="46E2E0C3" w14:textId="77777777" w:rsidR="003F74B0" w:rsidRPr="0043738E" w:rsidRDefault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Consultez les autorités locales à propos de la manière de gérer ces déchets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B0025F" w:rsidRPr="0043738E" w14:paraId="4A97CFC4" w14:textId="77777777" w:rsidTr="003F74B0">
        <w:tc>
          <w:tcPr>
            <w:tcW w:w="9322" w:type="dxa"/>
          </w:tcPr>
          <w:p w14:paraId="020D12D3" w14:textId="77777777" w:rsidR="00B0025F" w:rsidRPr="0043738E" w:rsidRDefault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Evitez d’évacuer des résidus du produit dans les eaux usées ou dans des cours d’eau</w:t>
            </w:r>
            <w:r w:rsidR="00B0025F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52D196D4" w14:textId="77777777" w:rsidTr="003F74B0">
        <w:tc>
          <w:tcPr>
            <w:tcW w:w="9322" w:type="dxa"/>
            <w:hideMark/>
          </w:tcPr>
          <w:p w14:paraId="3D0A6500" w14:textId="77777777" w:rsidR="003F74B0" w:rsidRPr="0043738E" w:rsidRDefault="00F30FF7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Emballage</w:t>
            </w:r>
          </w:p>
        </w:tc>
      </w:tr>
      <w:tr w:rsidR="003F74B0" w:rsidRPr="00233AD4" w14:paraId="45467930" w14:textId="77777777" w:rsidTr="003F74B0">
        <w:tc>
          <w:tcPr>
            <w:tcW w:w="9322" w:type="dxa"/>
            <w:hideMark/>
          </w:tcPr>
          <w:p w14:paraId="4D941716" w14:textId="77777777" w:rsidR="003F74B0" w:rsidRPr="0043738E" w:rsidRDefault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Confiez au recyclage de déchets les emballages vides et bien nettoyés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3BA40A3E" w14:textId="77777777" w:rsidR="00FC3761" w:rsidRPr="0043738E" w:rsidRDefault="00FC3761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1F29C444" w14:textId="77777777" w:rsidR="00B77D4A" w:rsidRPr="0043738E" w:rsidRDefault="008C2757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14: Informations relatives au transport</w:t>
      </w:r>
    </w:p>
    <w:p w14:paraId="205B3315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FA08A8" w:rsidRPr="00A36C11" w14:paraId="1344FDBE" w14:textId="77777777" w:rsidTr="003F74B0">
        <w:tc>
          <w:tcPr>
            <w:tcW w:w="9322" w:type="dxa"/>
          </w:tcPr>
          <w:p w14:paraId="65C35FF4" w14:textId="77777777" w:rsidR="00FA08A8" w:rsidRPr="0043738E" w:rsidRDefault="00F30FF7" w:rsidP="00F30FF7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Ce produit n’est pas classé comme marchandise dangereuse en vertu de la législation en vigueur sur le transport </w:t>
            </w:r>
            <w:r w:rsidR="00FA08A8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(ADR/RID, DGR </w:t>
            </w: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et code </w:t>
            </w:r>
            <w:r w:rsidR="00FA08A8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IMDG).</w:t>
            </w:r>
          </w:p>
        </w:tc>
      </w:tr>
      <w:tr w:rsidR="003F74B0" w:rsidRPr="0043738E" w14:paraId="69BB93B8" w14:textId="77777777" w:rsidTr="003F74B0">
        <w:tc>
          <w:tcPr>
            <w:tcW w:w="9322" w:type="dxa"/>
            <w:hideMark/>
          </w:tcPr>
          <w:p w14:paraId="58C71D4A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14.1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Numéro ONU</w:t>
            </w:r>
          </w:p>
        </w:tc>
      </w:tr>
      <w:tr w:rsidR="003F74B0" w:rsidRPr="0043738E" w14:paraId="2A5D3C31" w14:textId="77777777" w:rsidTr="003F74B0">
        <w:tc>
          <w:tcPr>
            <w:tcW w:w="9322" w:type="dxa"/>
            <w:hideMark/>
          </w:tcPr>
          <w:p w14:paraId="5C1EF300" w14:textId="77777777" w:rsidR="003F74B0" w:rsidRPr="0043738E" w:rsidRDefault="00FA08A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3F74B0" w:rsidRPr="0043738E" w14:paraId="48000AC6" w14:textId="77777777" w:rsidTr="003F74B0">
        <w:tc>
          <w:tcPr>
            <w:tcW w:w="9322" w:type="dxa"/>
            <w:hideMark/>
          </w:tcPr>
          <w:p w14:paraId="55DADA93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14.2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Désignation officielle de transport de l'ONU 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(IMDG,</w:t>
            </w:r>
            <w:r w:rsidR="002C6107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IATA/ICAO):</w:t>
            </w:r>
          </w:p>
        </w:tc>
      </w:tr>
      <w:tr w:rsidR="00D715F9" w:rsidRPr="0043738E" w14:paraId="5045B0E8" w14:textId="77777777" w:rsidTr="003F74B0">
        <w:tc>
          <w:tcPr>
            <w:tcW w:w="9322" w:type="dxa"/>
            <w:hideMark/>
          </w:tcPr>
          <w:p w14:paraId="44AA31CF" w14:textId="77777777" w:rsidR="00D715F9" w:rsidRPr="0043738E" w:rsidRDefault="00FA08A8" w:rsidP="008D660B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D715F9" w:rsidRPr="0043738E" w14:paraId="59E2E59E" w14:textId="77777777" w:rsidTr="003F74B0">
        <w:tc>
          <w:tcPr>
            <w:tcW w:w="9322" w:type="dxa"/>
            <w:hideMark/>
          </w:tcPr>
          <w:p w14:paraId="1CA0A4E7" w14:textId="77777777" w:rsidR="00D715F9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14.3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Classe(s) de danger pour le transport</w:t>
            </w:r>
          </w:p>
        </w:tc>
      </w:tr>
      <w:tr w:rsidR="00D715F9" w:rsidRPr="0043738E" w14:paraId="568477D8" w14:textId="77777777" w:rsidTr="003F74B0">
        <w:tc>
          <w:tcPr>
            <w:tcW w:w="9322" w:type="dxa"/>
            <w:hideMark/>
          </w:tcPr>
          <w:p w14:paraId="708FC4F9" w14:textId="77777777" w:rsidR="00D715F9" w:rsidRPr="0043738E" w:rsidRDefault="00FA08A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D715F9" w:rsidRPr="0043738E" w14:paraId="37DFBF43" w14:textId="77777777" w:rsidTr="003F74B0">
        <w:tc>
          <w:tcPr>
            <w:tcW w:w="9322" w:type="dxa"/>
            <w:hideMark/>
          </w:tcPr>
          <w:p w14:paraId="32F68F2F" w14:textId="77777777" w:rsidR="00D715F9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14.4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Groupe d'emballage</w:t>
            </w:r>
          </w:p>
        </w:tc>
      </w:tr>
      <w:tr w:rsidR="00D715F9" w:rsidRPr="0043738E" w14:paraId="6814BF92" w14:textId="77777777" w:rsidTr="003F74B0">
        <w:tc>
          <w:tcPr>
            <w:tcW w:w="9322" w:type="dxa"/>
            <w:hideMark/>
          </w:tcPr>
          <w:p w14:paraId="1DB9483B" w14:textId="77777777" w:rsidR="00D715F9" w:rsidRPr="0043738E" w:rsidRDefault="00FA08A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D715F9" w:rsidRPr="0043738E" w14:paraId="2B7DF257" w14:textId="77777777" w:rsidTr="003F74B0">
        <w:tc>
          <w:tcPr>
            <w:tcW w:w="9322" w:type="dxa"/>
            <w:hideMark/>
          </w:tcPr>
          <w:p w14:paraId="7F063075" w14:textId="77777777" w:rsidR="00D715F9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14.5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Dangers pour l'environnement</w:t>
            </w:r>
          </w:p>
        </w:tc>
      </w:tr>
      <w:tr w:rsidR="00D715F9" w:rsidRPr="0043738E" w14:paraId="770A0B05" w14:textId="77777777" w:rsidTr="003F74B0">
        <w:tc>
          <w:tcPr>
            <w:tcW w:w="9322" w:type="dxa"/>
            <w:hideMark/>
          </w:tcPr>
          <w:p w14:paraId="19C6B492" w14:textId="77777777" w:rsidR="00D715F9" w:rsidRPr="0043738E" w:rsidRDefault="00D715F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Marine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pollutant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: No</w:t>
            </w:r>
          </w:p>
        </w:tc>
      </w:tr>
      <w:tr w:rsidR="00D715F9" w:rsidRPr="0043738E" w14:paraId="0D8E4B96" w14:textId="77777777" w:rsidTr="003F74B0">
        <w:tc>
          <w:tcPr>
            <w:tcW w:w="9322" w:type="dxa"/>
            <w:hideMark/>
          </w:tcPr>
          <w:p w14:paraId="5755B1AE" w14:textId="77777777" w:rsidR="00D715F9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14.6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Précautions particulières à prendre par l'utilisateur</w:t>
            </w:r>
          </w:p>
        </w:tc>
      </w:tr>
      <w:tr w:rsidR="00D715F9" w:rsidRPr="0043738E" w14:paraId="586B847F" w14:textId="77777777" w:rsidTr="003F74B0">
        <w:tc>
          <w:tcPr>
            <w:tcW w:w="9322" w:type="dxa"/>
            <w:hideMark/>
          </w:tcPr>
          <w:p w14:paraId="26F67822" w14:textId="77777777" w:rsidR="00D715F9" w:rsidRPr="0043738E" w:rsidRDefault="00D715F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52401B" w:rsidRPr="00233AD4" w14:paraId="79F1CAA7" w14:textId="77777777" w:rsidTr="00F64115">
        <w:tc>
          <w:tcPr>
            <w:tcW w:w="9322" w:type="dxa"/>
            <w:hideMark/>
          </w:tcPr>
          <w:p w14:paraId="2FC6D54D" w14:textId="77777777" w:rsidR="0052401B" w:rsidRPr="0043738E" w:rsidRDefault="0052401B" w:rsidP="00F6411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14.7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Transport en vrac conformément à l'annexe II de la convention </w:t>
            </w:r>
            <w:proofErr w:type="spellStart"/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Marpol</w:t>
            </w:r>
            <w:proofErr w:type="spellEnd"/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et au recueil IBC</w:t>
            </w:r>
          </w:p>
        </w:tc>
      </w:tr>
      <w:tr w:rsidR="0052401B" w:rsidRPr="0043738E" w14:paraId="1399E7A9" w14:textId="77777777" w:rsidTr="00F64115">
        <w:tc>
          <w:tcPr>
            <w:tcW w:w="9322" w:type="dxa"/>
            <w:hideMark/>
          </w:tcPr>
          <w:p w14:paraId="4BF86726" w14:textId="77777777" w:rsidR="0052401B" w:rsidRPr="0043738E" w:rsidRDefault="0052401B" w:rsidP="00F6411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</w:tbl>
    <w:p w14:paraId="1259037B" w14:textId="77777777" w:rsidR="005A785A" w:rsidRPr="0043738E" w:rsidRDefault="005A785A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7BE74B4A" w14:textId="77777777" w:rsidR="00B77D4A" w:rsidRPr="0043738E" w:rsidRDefault="008C2757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15: Informations relatives à la réglementation</w:t>
      </w:r>
    </w:p>
    <w:p w14:paraId="73404C44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233AD4" w14:paraId="0D48328C" w14:textId="77777777" w:rsidTr="003F74B0">
        <w:tc>
          <w:tcPr>
            <w:tcW w:w="9322" w:type="dxa"/>
            <w:hideMark/>
          </w:tcPr>
          <w:p w14:paraId="04BACC9C" w14:textId="77777777" w:rsidR="003F74B0" w:rsidRPr="0043738E" w:rsidRDefault="00B77D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15.1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Réglementations/législation particulières à la substance ou au mélange en matière de sécurité, de santé et d'environnement</w:t>
            </w:r>
          </w:p>
        </w:tc>
      </w:tr>
      <w:tr w:rsidR="003F74B0" w:rsidRPr="0043738E" w14:paraId="0235A537" w14:textId="77777777" w:rsidTr="003F74B0">
        <w:tc>
          <w:tcPr>
            <w:tcW w:w="9322" w:type="dxa"/>
            <w:hideMark/>
          </w:tcPr>
          <w:p w14:paraId="25C7EF57" w14:textId="77777777" w:rsidR="00E17C79" w:rsidRPr="0043738E" w:rsidRDefault="00F30FF7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Classification établie en vertu du règlement 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CLP(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CE) n° 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1272/2008. </w:t>
            </w:r>
          </w:p>
        </w:tc>
      </w:tr>
      <w:tr w:rsidR="003F74B0" w:rsidRPr="0043738E" w14:paraId="7F7DD387" w14:textId="77777777" w:rsidTr="003F74B0">
        <w:tc>
          <w:tcPr>
            <w:tcW w:w="9322" w:type="dxa"/>
            <w:hideMark/>
          </w:tcPr>
          <w:p w14:paraId="5F0FE2D4" w14:textId="77777777" w:rsidR="003F74B0" w:rsidRPr="0043738E" w:rsidRDefault="003F74B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3F74B0" w:rsidRPr="00A36C11" w14:paraId="50C71945" w14:textId="77777777" w:rsidTr="003F74B0">
        <w:tc>
          <w:tcPr>
            <w:tcW w:w="9322" w:type="dxa"/>
            <w:hideMark/>
          </w:tcPr>
          <w:p w14:paraId="1928E432" w14:textId="77777777" w:rsidR="003F74B0" w:rsidRPr="0043738E" w:rsidRDefault="00B77D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15.2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Évaluation de la sécurité chimique</w:t>
            </w:r>
          </w:p>
        </w:tc>
      </w:tr>
      <w:tr w:rsidR="003F74B0" w:rsidRPr="0043738E" w14:paraId="76AE6DFD" w14:textId="77777777" w:rsidTr="003F74B0">
        <w:tc>
          <w:tcPr>
            <w:tcW w:w="9322" w:type="dxa"/>
            <w:hideMark/>
          </w:tcPr>
          <w:p w14:paraId="0121545F" w14:textId="77777777" w:rsidR="003F74B0" w:rsidRPr="0043738E" w:rsidRDefault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n’a été effectuée</w:t>
            </w:r>
            <w:r w:rsidR="00B77D4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1CBE8CEF" w14:textId="77777777" w:rsidR="003F74B0" w:rsidRPr="0043738E" w:rsidRDefault="003F74B0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55315BCE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619BC367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2FA430E4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48F478F0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65D06E6B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0828F9E8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2707F680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77884F55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435870FB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32F325D3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34FEE4EC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31A10056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0896AB7A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173D1EB2" w14:textId="77777777" w:rsidR="00FC3761" w:rsidRPr="0043738E" w:rsidRDefault="00FC3761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1ECF4F0F" w14:textId="77777777" w:rsidR="00FC3761" w:rsidRDefault="00FC3761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1218B55D" w14:textId="77777777" w:rsidR="00B81331" w:rsidRPr="0043738E" w:rsidRDefault="00B81331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58F26C21" w14:textId="77777777" w:rsidR="00B77D4A" w:rsidRPr="0043738E" w:rsidRDefault="008C2757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lastRenderedPageBreak/>
        <w:t>RUBRIQUE 16: Autres informations»</w:t>
      </w:r>
    </w:p>
    <w:p w14:paraId="672B026E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A36C11" w14:paraId="12C36E34" w14:textId="77777777" w:rsidTr="003F74B0">
        <w:tc>
          <w:tcPr>
            <w:tcW w:w="9322" w:type="dxa"/>
            <w:hideMark/>
          </w:tcPr>
          <w:p w14:paraId="78092AFF" w14:textId="77777777" w:rsidR="003F74B0" w:rsidRPr="0043738E" w:rsidRDefault="00F30FF7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Signification des dangers sous le 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p. 3</w:t>
            </w:r>
          </w:p>
        </w:tc>
      </w:tr>
      <w:tr w:rsidR="002D408C" w:rsidRPr="00A36C11" w14:paraId="11E24C15" w14:textId="77777777" w:rsidTr="003F74B0">
        <w:tc>
          <w:tcPr>
            <w:tcW w:w="9322" w:type="dxa"/>
          </w:tcPr>
          <w:p w14:paraId="6E677437" w14:textId="77777777" w:rsidR="002D408C" w:rsidRPr="0043738E" w:rsidRDefault="00717F9B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H302 </w:t>
            </w:r>
            <w:r w:rsidR="0043738E" w:rsidRPr="0043738E">
              <w:rPr>
                <w:rFonts w:ascii="Arial Narrow" w:hAnsi="Arial Narrow"/>
                <w:sz w:val="22"/>
                <w:szCs w:val="22"/>
                <w:lang w:val="fr-FR"/>
              </w:rPr>
              <w:t>Nocif en cas d'ingestion.</w:t>
            </w:r>
          </w:p>
        </w:tc>
      </w:tr>
      <w:tr w:rsidR="003F74B0" w:rsidRPr="00A36C11" w14:paraId="1BFD5108" w14:textId="77777777" w:rsidTr="003F74B0">
        <w:tc>
          <w:tcPr>
            <w:tcW w:w="9322" w:type="dxa"/>
            <w:hideMark/>
          </w:tcPr>
          <w:p w14:paraId="318D7CE6" w14:textId="77777777" w:rsidR="003F74B0" w:rsidRPr="0043738E" w:rsidRDefault="00FC3761" w:rsidP="0043738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H315 </w:t>
            </w:r>
            <w:r w:rsidR="0043738E" w:rsidRPr="0043738E">
              <w:rPr>
                <w:rFonts w:ascii="Arial Narrow" w:hAnsi="Arial Narrow"/>
                <w:sz w:val="22"/>
                <w:szCs w:val="22"/>
                <w:lang w:val="fr-FR"/>
              </w:rPr>
              <w:t>Provoque une irritation cutanée</w:t>
            </w:r>
          </w:p>
        </w:tc>
      </w:tr>
      <w:tr w:rsidR="00717F9B" w:rsidRPr="00A36C11" w14:paraId="71AF3236" w14:textId="77777777" w:rsidTr="006D7436">
        <w:tc>
          <w:tcPr>
            <w:tcW w:w="9322" w:type="dxa"/>
          </w:tcPr>
          <w:p w14:paraId="601A72B3" w14:textId="77777777" w:rsidR="00717F9B" w:rsidRPr="0043738E" w:rsidRDefault="00FC3761" w:rsidP="0043738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H318 </w:t>
            </w:r>
            <w:r w:rsidR="0043738E" w:rsidRPr="0043738E">
              <w:rPr>
                <w:rFonts w:ascii="Arial Narrow" w:hAnsi="Arial Narrow"/>
                <w:sz w:val="22"/>
                <w:szCs w:val="22"/>
                <w:lang w:val="fr-FR"/>
              </w:rPr>
              <w:t>Provoque des lésions oculaires graves</w:t>
            </w:r>
          </w:p>
        </w:tc>
      </w:tr>
      <w:tr w:rsidR="00717F9B" w:rsidRPr="00A36C11" w14:paraId="7C366158" w14:textId="77777777" w:rsidTr="006D7436">
        <w:tc>
          <w:tcPr>
            <w:tcW w:w="9322" w:type="dxa"/>
          </w:tcPr>
          <w:p w14:paraId="6926451D" w14:textId="77777777" w:rsidR="00717F9B" w:rsidRPr="0043738E" w:rsidRDefault="00FC3761" w:rsidP="006D743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H400 </w:t>
            </w:r>
            <w:r w:rsidR="0043738E" w:rsidRPr="0043738E">
              <w:rPr>
                <w:rFonts w:ascii="Arial Narrow" w:hAnsi="Arial Narrow"/>
                <w:sz w:val="22"/>
                <w:szCs w:val="22"/>
                <w:lang w:val="fr-FR"/>
              </w:rPr>
              <w:t>Très toxique pour les organismes aquatiques</w:t>
            </w:r>
          </w:p>
        </w:tc>
      </w:tr>
      <w:tr w:rsidR="00717F9B" w:rsidRPr="00A36C11" w14:paraId="5ED2C7AA" w14:textId="77777777" w:rsidTr="006D7436">
        <w:tc>
          <w:tcPr>
            <w:tcW w:w="9322" w:type="dxa"/>
          </w:tcPr>
          <w:p w14:paraId="4D4157D1" w14:textId="77777777" w:rsidR="00717F9B" w:rsidRPr="0043738E" w:rsidRDefault="00717F9B" w:rsidP="006D743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CB3E6A" w:rsidRPr="00A36C11" w14:paraId="319A4774" w14:textId="77777777" w:rsidTr="006D7436">
        <w:tc>
          <w:tcPr>
            <w:tcW w:w="9322" w:type="dxa"/>
          </w:tcPr>
          <w:p w14:paraId="57429D52" w14:textId="77777777" w:rsidR="00CB3E6A" w:rsidRPr="0043738E" w:rsidRDefault="00F30FF7" w:rsidP="006D743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L’utilisateur de ce produit doit déterminer si les informations figurant sur cette fiche de sécurité sont suffisantes pour le domaine d’application dans lequel il envisage d’utiliser le produit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705DA8" w:rsidRPr="00A36C11" w14:paraId="426B8924" w14:textId="77777777" w:rsidTr="006D7436">
        <w:tc>
          <w:tcPr>
            <w:tcW w:w="9322" w:type="dxa"/>
          </w:tcPr>
          <w:p w14:paraId="06B3FFDE" w14:textId="77777777" w:rsidR="00705DA8" w:rsidRPr="0043738E" w:rsidRDefault="00705DA8" w:rsidP="00705DA8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</w:p>
        </w:tc>
      </w:tr>
      <w:tr w:rsidR="00CB3E6A" w:rsidRPr="00A36C11" w14:paraId="68B4B33D" w14:textId="77777777" w:rsidTr="006D7436">
        <w:tc>
          <w:tcPr>
            <w:tcW w:w="9322" w:type="dxa"/>
          </w:tcPr>
          <w:p w14:paraId="32790B56" w14:textId="77777777" w:rsidR="00CB06C4" w:rsidRPr="0043738E" w:rsidRDefault="004F0303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Version </w:t>
            </w:r>
            <w:r w:rsidR="00705DA8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1</w:t>
            </w:r>
            <w:r w:rsidR="00F30FF7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 </w:t>
            </w:r>
            <w:r w:rsidR="00CB3E6A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  <w:r w:rsidR="009A4B1D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10.09.</w:t>
            </w:r>
            <w:r w:rsidR="00705DA8" w:rsidRPr="0043738E">
              <w:rPr>
                <w:rFonts w:ascii="Arial Narrow" w:hAnsi="Arial Narrow"/>
                <w:sz w:val="22"/>
                <w:szCs w:val="22"/>
                <w:lang w:val="fr-FR"/>
              </w:rPr>
              <w:t>2015</w:t>
            </w:r>
            <w:r w:rsidR="00B77D4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Cette fiche de sécurité a été rédigé en conformité avec l’annexe 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II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du Règlement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REACH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>(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C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E) 1907/2006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et ainsi qu’avec le règlement qui le modifie (C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E) </w:t>
            </w:r>
            <w:r w:rsidR="00080A30" w:rsidRPr="0043738E">
              <w:rPr>
                <w:rFonts w:ascii="Arial Narrow" w:hAnsi="Arial Narrow"/>
                <w:sz w:val="22"/>
                <w:szCs w:val="22"/>
                <w:lang w:val="fr-FR"/>
              </w:rPr>
              <w:t>2015/830</w:t>
            </w:r>
            <w:r w:rsidR="00B77D4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705DA8" w:rsidRPr="00A36C11" w14:paraId="62CDEB43" w14:textId="77777777" w:rsidTr="00F64115">
        <w:tc>
          <w:tcPr>
            <w:tcW w:w="9322" w:type="dxa"/>
          </w:tcPr>
          <w:p w14:paraId="774D128F" w14:textId="77777777" w:rsidR="00705DA8" w:rsidRPr="0043738E" w:rsidRDefault="00705DA8" w:rsidP="00F64115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</w:p>
        </w:tc>
      </w:tr>
      <w:tr w:rsidR="007B0277" w:rsidRPr="0043738E" w14:paraId="4A8DE92C" w14:textId="77777777" w:rsidTr="00F64115">
        <w:tc>
          <w:tcPr>
            <w:tcW w:w="9322" w:type="dxa"/>
          </w:tcPr>
          <w:p w14:paraId="10C75829" w14:textId="77777777" w:rsidR="007B0277" w:rsidRPr="0043738E" w:rsidRDefault="00F30FF7" w:rsidP="00F30FF7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Sources </w:t>
            </w:r>
            <w:r w:rsidR="007B0277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7B0277" w:rsidRPr="00A36C11" w14:paraId="78EF3445" w14:textId="77777777" w:rsidTr="00F64115">
        <w:tc>
          <w:tcPr>
            <w:tcW w:w="9322" w:type="dxa"/>
          </w:tcPr>
          <w:p w14:paraId="41371360" w14:textId="77777777" w:rsidR="007B0277" w:rsidRPr="0043738E" w:rsidRDefault="00F30FF7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Fiche technique du fabricant</w:t>
            </w:r>
            <w:r w:rsidR="007B027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="0043738E" w:rsidRPr="0043738E">
              <w:rPr>
                <w:rFonts w:ascii="Arial Narrow" w:hAnsi="Arial Narrow"/>
                <w:sz w:val="22"/>
                <w:szCs w:val="22"/>
                <w:lang w:val="fr-FR"/>
              </w:rPr>
              <w:t>Règlement CLP(CE) n° 1272/2008.</w:t>
            </w:r>
          </w:p>
        </w:tc>
      </w:tr>
      <w:tr w:rsidR="007B0277" w:rsidRPr="00233AD4" w14:paraId="42481C78" w14:textId="77777777" w:rsidTr="00F64115">
        <w:tc>
          <w:tcPr>
            <w:tcW w:w="9322" w:type="dxa"/>
          </w:tcPr>
          <w:p w14:paraId="0BB53893" w14:textId="77777777" w:rsidR="007B0277" w:rsidRPr="0043738E" w:rsidRDefault="007B0277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www.kemi.se (</w:t>
            </w:r>
            <w:r w:rsidR="003B0075" w:rsidRPr="0043738E">
              <w:rPr>
                <w:rFonts w:ascii="Arial Narrow" w:hAnsi="Arial Narrow"/>
                <w:sz w:val="22"/>
                <w:szCs w:val="22"/>
                <w:lang w:val="fr-FR"/>
              </w:rPr>
              <w:t>bases de données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), AFS 2011:18, </w:t>
            </w:r>
            <w:hyperlink r:id="rId9" w:history="1">
              <w:r w:rsidRPr="0043738E">
                <w:rPr>
                  <w:rStyle w:val="Lienhypertexte"/>
                  <w:rFonts w:ascii="Arial Narrow" w:hAnsi="Arial Narrow"/>
                  <w:color w:val="auto"/>
                  <w:sz w:val="22"/>
                  <w:szCs w:val="22"/>
                  <w:lang w:val="fr-FR"/>
                </w:rPr>
                <w:t>http://echa.europa.eu/</w:t>
              </w:r>
            </w:hyperlink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(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bases de données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)</w:t>
            </w:r>
          </w:p>
        </w:tc>
      </w:tr>
    </w:tbl>
    <w:p w14:paraId="637902DB" w14:textId="77777777" w:rsidR="00717F9B" w:rsidRPr="0043738E" w:rsidRDefault="00717F9B" w:rsidP="007B0277">
      <w:pPr>
        <w:rPr>
          <w:rFonts w:ascii="Arial Narrow" w:hAnsi="Arial Narrow"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717F9B" w:rsidRPr="0043738E" w14:paraId="31F07BF3" w14:textId="77777777" w:rsidTr="00AA21A3">
        <w:tc>
          <w:tcPr>
            <w:tcW w:w="9322" w:type="dxa"/>
          </w:tcPr>
          <w:p w14:paraId="346F6E8A" w14:textId="77777777" w:rsidR="00717F9B" w:rsidRPr="0043738E" w:rsidRDefault="00F30FF7" w:rsidP="00F30FF7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Explication des abréviations</w:t>
            </w:r>
          </w:p>
        </w:tc>
      </w:tr>
      <w:tr w:rsidR="00717F9B" w:rsidRPr="0043738E" w14:paraId="51021F54" w14:textId="77777777" w:rsidTr="00AA21A3">
        <w:tc>
          <w:tcPr>
            <w:tcW w:w="9322" w:type="dxa"/>
          </w:tcPr>
          <w:p w14:paraId="71CFEE9E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BCF: Bio Concentration Factor </w:t>
            </w:r>
          </w:p>
        </w:tc>
      </w:tr>
      <w:tr w:rsidR="00717F9B" w:rsidRPr="00A36C11" w14:paraId="09095EC4" w14:textId="77777777" w:rsidTr="00AA21A3">
        <w:tc>
          <w:tcPr>
            <w:tcW w:w="9322" w:type="dxa"/>
          </w:tcPr>
          <w:p w14:paraId="5978C423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CAS-nr Chemical Abstracts Service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number</w:t>
            </w:r>
            <w:proofErr w:type="spellEnd"/>
          </w:p>
        </w:tc>
      </w:tr>
      <w:tr w:rsidR="00717F9B" w:rsidRPr="00A36C11" w14:paraId="5C6F01CC" w14:textId="77777777" w:rsidTr="00AA21A3">
        <w:tc>
          <w:tcPr>
            <w:tcW w:w="9322" w:type="dxa"/>
          </w:tcPr>
          <w:p w14:paraId="478535D5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DNEL: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Derived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No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Effect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Level</w:t>
            </w:r>
            <w:proofErr w:type="spellEnd"/>
          </w:p>
        </w:tc>
      </w:tr>
      <w:tr w:rsidR="00717F9B" w:rsidRPr="00A36C11" w14:paraId="32255F4B" w14:textId="77777777" w:rsidTr="00AA21A3">
        <w:tc>
          <w:tcPr>
            <w:tcW w:w="9322" w:type="dxa"/>
          </w:tcPr>
          <w:p w14:paraId="29A4CBA6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PNEC: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Predicted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No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Effect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Concentration</w:t>
            </w:r>
          </w:p>
        </w:tc>
      </w:tr>
      <w:tr w:rsidR="00717F9B" w:rsidRPr="0043738E" w14:paraId="5E6747A5" w14:textId="77777777" w:rsidTr="00AA21A3">
        <w:tc>
          <w:tcPr>
            <w:tcW w:w="9322" w:type="dxa"/>
          </w:tcPr>
          <w:p w14:paraId="5EC59EBB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EC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: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Effect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Concentration</w:t>
            </w:r>
          </w:p>
        </w:tc>
      </w:tr>
      <w:tr w:rsidR="00717F9B" w:rsidRPr="00A36C11" w14:paraId="6507DA99" w14:textId="77777777" w:rsidTr="00AA21A3">
        <w:tc>
          <w:tcPr>
            <w:tcW w:w="9322" w:type="dxa"/>
          </w:tcPr>
          <w:p w14:paraId="3B346B5E" w14:textId="77777777" w:rsidR="008365DA" w:rsidRPr="0043738E" w:rsidRDefault="00717F9B" w:rsidP="008365D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IMDG: International Maritime Dangerous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Goods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Code. </w:t>
            </w:r>
          </w:p>
        </w:tc>
      </w:tr>
      <w:tr w:rsidR="00717F9B" w:rsidRPr="0043738E" w14:paraId="112BF793" w14:textId="77777777" w:rsidTr="00AA21A3">
        <w:tc>
          <w:tcPr>
            <w:tcW w:w="9322" w:type="dxa"/>
          </w:tcPr>
          <w:p w14:paraId="795A1D89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IC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: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Median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Inhibition Concentration </w:t>
            </w:r>
          </w:p>
        </w:tc>
      </w:tr>
      <w:tr w:rsidR="00717F9B" w:rsidRPr="0043738E" w14:paraId="597E7C71" w14:textId="77777777" w:rsidTr="00AA21A3">
        <w:tc>
          <w:tcPr>
            <w:tcW w:w="9322" w:type="dxa"/>
          </w:tcPr>
          <w:p w14:paraId="5EC57DF8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LC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: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Lethal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Concentration </w:t>
            </w:r>
          </w:p>
        </w:tc>
      </w:tr>
      <w:tr w:rsidR="00717F9B" w:rsidRPr="0043738E" w14:paraId="0CC526E6" w14:textId="77777777" w:rsidTr="00AA21A3">
        <w:tc>
          <w:tcPr>
            <w:tcW w:w="9322" w:type="dxa"/>
          </w:tcPr>
          <w:p w14:paraId="6478E3B9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LD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: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Lethal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Dose </w:t>
            </w:r>
          </w:p>
        </w:tc>
      </w:tr>
      <w:tr w:rsidR="00717F9B" w:rsidRPr="00A36C11" w14:paraId="67CD8C33" w14:textId="77777777" w:rsidTr="00AA21A3">
        <w:tc>
          <w:tcPr>
            <w:tcW w:w="9322" w:type="dxa"/>
          </w:tcPr>
          <w:p w14:paraId="0271EE3F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NOEC: No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Observed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Effect</w:t>
            </w:r>
            <w:proofErr w:type="spellEnd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Concentration</w:t>
            </w:r>
          </w:p>
        </w:tc>
      </w:tr>
      <w:tr w:rsidR="00717F9B" w:rsidRPr="00A36C11" w14:paraId="33A05290" w14:textId="77777777" w:rsidTr="00AA21A3">
        <w:tc>
          <w:tcPr>
            <w:tcW w:w="9322" w:type="dxa"/>
          </w:tcPr>
          <w:p w14:paraId="53886BE7" w14:textId="77777777" w:rsidR="00717F9B" w:rsidRPr="0043738E" w:rsidRDefault="008365DA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PBT</w:t>
            </w:r>
            <w:r w:rsidR="00717F9B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: Persistent, Bio accumulative and </w:t>
            </w:r>
            <w:proofErr w:type="spellStart"/>
            <w:r w:rsidR="00717F9B" w:rsidRPr="0043738E">
              <w:rPr>
                <w:rFonts w:ascii="Arial Narrow" w:hAnsi="Arial Narrow"/>
                <w:sz w:val="22"/>
                <w:szCs w:val="22"/>
                <w:lang w:val="fr-FR"/>
              </w:rPr>
              <w:t>Toxic</w:t>
            </w:r>
            <w:proofErr w:type="spellEnd"/>
            <w:r w:rsidR="00717F9B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substances.</w:t>
            </w:r>
          </w:p>
        </w:tc>
      </w:tr>
      <w:tr w:rsidR="00717F9B" w:rsidRPr="00A36C11" w14:paraId="241CBB52" w14:textId="77777777" w:rsidTr="00AA21A3">
        <w:tc>
          <w:tcPr>
            <w:tcW w:w="9322" w:type="dxa"/>
          </w:tcPr>
          <w:p w14:paraId="288C2964" w14:textId="77777777" w:rsidR="00717F9B" w:rsidRPr="0043738E" w:rsidRDefault="008365DA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proofErr w:type="spellStart"/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vPvB</w:t>
            </w:r>
            <w:proofErr w:type="spellEnd"/>
            <w:r w:rsidR="00717F9B" w:rsidRPr="0043738E">
              <w:rPr>
                <w:rFonts w:ascii="Arial Narrow" w:hAnsi="Arial Narrow"/>
                <w:sz w:val="22"/>
                <w:szCs w:val="22"/>
                <w:lang w:val="fr-FR"/>
              </w:rPr>
              <w:t>: Very persistent and Very Bio accumulative substances.</w:t>
            </w:r>
          </w:p>
        </w:tc>
      </w:tr>
    </w:tbl>
    <w:p w14:paraId="7D4AF208" w14:textId="77777777" w:rsidR="00A70D87" w:rsidRPr="0043738E" w:rsidRDefault="00A70D87" w:rsidP="00717F9B">
      <w:pPr>
        <w:rPr>
          <w:rFonts w:ascii="Arial Narrow" w:hAnsi="Arial Narrow"/>
          <w:sz w:val="22"/>
          <w:szCs w:val="22"/>
          <w:lang w:val="fr-FR"/>
        </w:rPr>
      </w:pPr>
    </w:p>
    <w:sectPr w:rsidR="00A70D87" w:rsidRPr="0043738E" w:rsidSect="00111723">
      <w:headerReference w:type="default" r:id="rId10"/>
      <w:pgSz w:w="11907" w:h="16840"/>
      <w:pgMar w:top="1418" w:right="1418" w:bottom="1418" w:left="1418" w:header="397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810FF6" w14:textId="77777777" w:rsidR="00A14838" w:rsidRDefault="00A14838">
      <w:r>
        <w:separator/>
      </w:r>
    </w:p>
  </w:endnote>
  <w:endnote w:type="continuationSeparator" w:id="0">
    <w:p w14:paraId="221BD0F9" w14:textId="77777777" w:rsidR="00A14838" w:rsidRDefault="00A14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34146B" w14:textId="77777777" w:rsidR="00A14838" w:rsidRDefault="00A14838">
      <w:r>
        <w:separator/>
      </w:r>
    </w:p>
  </w:footnote>
  <w:footnote w:type="continuationSeparator" w:id="0">
    <w:p w14:paraId="3B3BF86A" w14:textId="77777777" w:rsidR="00A14838" w:rsidRDefault="00A14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143F68" w14:textId="77777777" w:rsidR="00F03FAE" w:rsidRPr="0043738E" w:rsidRDefault="00F03FAE" w:rsidP="003B0075">
    <w:pPr>
      <w:pStyle w:val="En-tte"/>
      <w:tabs>
        <w:tab w:val="clear" w:pos="4536"/>
        <w:tab w:val="center" w:pos="4535"/>
      </w:tabs>
      <w:rPr>
        <w:rFonts w:ascii="Arial Narrow" w:hAnsi="Arial Narrow"/>
        <w:szCs w:val="24"/>
        <w:lang w:val="es-ES"/>
      </w:rPr>
    </w:pPr>
    <w:r w:rsidRPr="002C7520">
      <w:rPr>
        <w:rFonts w:ascii="Arial Narrow" w:hAnsi="Arial Narrow"/>
        <w:sz w:val="44"/>
        <w:szCs w:val="24"/>
      </w:rPr>
      <w:tab/>
    </w:r>
    <w:r w:rsidR="00525D20">
      <w:rPr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596CA2B" wp14:editId="54D69CD3">
              <wp:simplePos x="0" y="0"/>
              <wp:positionH relativeFrom="column">
                <wp:posOffset>4832985</wp:posOffset>
              </wp:positionH>
              <wp:positionV relativeFrom="paragraph">
                <wp:posOffset>10160</wp:posOffset>
              </wp:positionV>
              <wp:extent cx="1042035" cy="270510"/>
              <wp:effectExtent l="0" t="0" r="0" b="889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2035" cy="270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F741E4" w14:textId="77777777" w:rsidR="00F03FAE" w:rsidRPr="0032442D" w:rsidRDefault="00F03FAE">
                          <w:pPr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</w:pP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t xml:space="preserve">Page </w:t>
                          </w:r>
                          <w:r w:rsidR="00645A58"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begin"/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instrText xml:space="preserve"> PAGE </w:instrText>
                          </w:r>
                          <w:r w:rsidR="00645A58"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separate"/>
                          </w:r>
                          <w:r w:rsidR="00525D20">
                            <w:rPr>
                              <w:rFonts w:ascii="Arial Narrow" w:hAnsi="Arial Narrow"/>
                              <w:b/>
                              <w:noProof/>
                              <w:sz w:val="24"/>
                              <w:szCs w:val="28"/>
                            </w:rPr>
                            <w:t>1</w:t>
                          </w:r>
                          <w:r w:rsidR="00645A58"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end"/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t xml:space="preserve"> de </w:t>
                          </w:r>
                          <w:r w:rsidR="00645A58"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begin"/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instrText xml:space="preserve"> NUMPAGES  </w:instrText>
                          </w:r>
                          <w:r w:rsidR="00645A58"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separate"/>
                          </w:r>
                          <w:r w:rsidR="00525D20">
                            <w:rPr>
                              <w:rFonts w:ascii="Arial Narrow" w:hAnsi="Arial Narrow"/>
                              <w:b/>
                              <w:noProof/>
                              <w:sz w:val="24"/>
                              <w:szCs w:val="28"/>
                            </w:rPr>
                            <w:t>7</w:t>
                          </w:r>
                          <w:r w:rsidR="00645A58"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end"/>
                          </w:r>
                        </w:p>
                        <w:p w14:paraId="7DA7A21D" w14:textId="77777777" w:rsidR="00F03FAE" w:rsidRPr="0034484B" w:rsidRDefault="00F03FAE" w:rsidP="002D6AFE">
                          <w:pPr>
                            <w:pStyle w:val="En-tte"/>
                            <w:rPr>
                              <w:rFonts w:ascii="Arial Narrow" w:hAnsi="Arial Narrow"/>
                              <w:b/>
                              <w:sz w:val="24"/>
                              <w:szCs w:val="24"/>
                            </w:rPr>
                          </w:pPr>
                        </w:p>
                        <w:p w14:paraId="23032E05" w14:textId="77777777" w:rsidR="00F03FAE" w:rsidRPr="00622F5A" w:rsidRDefault="00F03FAE" w:rsidP="00D66AED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96CA2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80.55pt;margin-top:.8pt;width:82.05pt;height:21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" stroked="f">
              <v:textbox>
                <w:txbxContent>
                  <w:p w14:paraId="59F741E4" w14:textId="77777777" w:rsidR="00F03FAE" w:rsidRPr="0032442D" w:rsidRDefault="00F03FAE">
                    <w:pPr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</w:pP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t xml:space="preserve">Page </w:t>
                    </w:r>
                    <w:r w:rsidR="00645A58"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begin"/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instrText xml:space="preserve"> PAGE </w:instrText>
                    </w:r>
                    <w:r w:rsidR="00645A58"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separate"/>
                    </w:r>
                    <w:r w:rsidR="00525D20">
                      <w:rPr>
                        <w:rFonts w:ascii="Arial Narrow" w:hAnsi="Arial Narrow"/>
                        <w:b/>
                        <w:noProof/>
                        <w:sz w:val="24"/>
                        <w:szCs w:val="28"/>
                      </w:rPr>
                      <w:t>1</w:t>
                    </w:r>
                    <w:r w:rsidR="00645A58"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end"/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t xml:space="preserve"> de </w:t>
                    </w:r>
                    <w:r w:rsidR="00645A58"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begin"/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instrText xml:space="preserve"> NUMPAGES  </w:instrText>
                    </w:r>
                    <w:r w:rsidR="00645A58"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separate"/>
                    </w:r>
                    <w:r w:rsidR="00525D20">
                      <w:rPr>
                        <w:rFonts w:ascii="Arial Narrow" w:hAnsi="Arial Narrow"/>
                        <w:b/>
                        <w:noProof/>
                        <w:sz w:val="24"/>
                        <w:szCs w:val="28"/>
                      </w:rPr>
                      <w:t>7</w:t>
                    </w:r>
                    <w:r w:rsidR="00645A58"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end"/>
                    </w:r>
                  </w:p>
                  <w:p w14:paraId="7DA7A21D" w14:textId="77777777" w:rsidR="00F03FAE" w:rsidRPr="0034484B" w:rsidRDefault="00F03FAE" w:rsidP="002D6AFE">
                    <w:pPr>
                      <w:pStyle w:val="En-tte"/>
                      <w:rPr>
                        <w:rFonts w:ascii="Arial Narrow" w:hAnsi="Arial Narrow"/>
                        <w:b/>
                        <w:sz w:val="24"/>
                        <w:szCs w:val="24"/>
                      </w:rPr>
                    </w:pPr>
                  </w:p>
                  <w:p w14:paraId="23032E05" w14:textId="77777777" w:rsidR="00F03FAE" w:rsidRPr="00622F5A" w:rsidRDefault="00F03FAE" w:rsidP="00D66AED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DE6025">
      <w:rPr>
        <w:lang w:val="es-ES"/>
      </w:rPr>
      <w:t xml:space="preserve"> </w:t>
    </w:r>
    <w:r w:rsidRPr="0043738E">
      <w:rPr>
        <w:rFonts w:ascii="Arial Narrow" w:hAnsi="Arial Narrow"/>
        <w:b/>
        <w:noProof/>
        <w:sz w:val="36"/>
        <w:szCs w:val="36"/>
        <w:lang w:val="es-ES"/>
      </w:rPr>
      <w:t>Fiche de données de sécurité</w:t>
    </w:r>
  </w:p>
  <w:p w14:paraId="25D16A00" w14:textId="77777777" w:rsidR="00F03FAE" w:rsidRPr="0043738E" w:rsidRDefault="00F03FAE" w:rsidP="001058C0">
    <w:pPr>
      <w:tabs>
        <w:tab w:val="left" w:pos="7475"/>
      </w:tabs>
      <w:ind w:right="73"/>
      <w:jc w:val="center"/>
      <w:rPr>
        <w:rFonts w:ascii="Arial Narrow" w:hAnsi="Arial Narrow"/>
        <w:b/>
        <w:sz w:val="18"/>
        <w:szCs w:val="24"/>
        <w:lang w:val="es-ES"/>
      </w:rPr>
    </w:pPr>
    <w:proofErr w:type="spellStart"/>
    <w:r w:rsidRPr="0043738E">
      <w:rPr>
        <w:rFonts w:ascii="Arial Narrow" w:hAnsi="Arial Narrow"/>
        <w:b/>
        <w:sz w:val="18"/>
        <w:szCs w:val="24"/>
        <w:lang w:val="es-ES"/>
      </w:rPr>
      <w:t>Selon</w:t>
    </w:r>
    <w:proofErr w:type="spellEnd"/>
    <w:r w:rsidRPr="0043738E">
      <w:rPr>
        <w:rFonts w:ascii="Arial Narrow" w:hAnsi="Arial Narrow"/>
        <w:b/>
        <w:sz w:val="18"/>
        <w:szCs w:val="24"/>
        <w:lang w:val="es-ES"/>
      </w:rPr>
      <w:t xml:space="preserve"> 1907/2006/CE et le </w:t>
    </w:r>
    <w:proofErr w:type="spellStart"/>
    <w:r w:rsidRPr="0043738E">
      <w:rPr>
        <w:rFonts w:ascii="Arial Narrow" w:hAnsi="Arial Narrow"/>
        <w:b/>
        <w:sz w:val="18"/>
        <w:szCs w:val="24"/>
        <w:lang w:val="es-ES"/>
      </w:rPr>
      <w:t>règlement</w:t>
    </w:r>
    <w:proofErr w:type="spellEnd"/>
    <w:r w:rsidRPr="0043738E">
      <w:rPr>
        <w:rFonts w:ascii="Arial Narrow" w:hAnsi="Arial Narrow"/>
        <w:b/>
        <w:sz w:val="18"/>
        <w:szCs w:val="24"/>
        <w:lang w:val="es-ES"/>
      </w:rPr>
      <w:t xml:space="preserve"> (CE) 2015/830 qui le </w:t>
    </w:r>
    <w:proofErr w:type="spellStart"/>
    <w:r w:rsidRPr="0043738E">
      <w:rPr>
        <w:rFonts w:ascii="Arial Narrow" w:hAnsi="Arial Narrow"/>
        <w:b/>
        <w:sz w:val="18"/>
        <w:szCs w:val="24"/>
        <w:lang w:val="es-ES"/>
      </w:rPr>
      <w:t>modifie</w:t>
    </w:r>
    <w:proofErr w:type="spellEnd"/>
  </w:p>
  <w:p w14:paraId="6DDC4715" w14:textId="77777777" w:rsidR="00F03FAE" w:rsidRPr="00DE6025" w:rsidRDefault="00F03FAE" w:rsidP="001336B4">
    <w:pPr>
      <w:tabs>
        <w:tab w:val="left" w:pos="7475"/>
      </w:tabs>
      <w:ind w:right="73"/>
      <w:rPr>
        <w:rFonts w:ascii="Arial Narrow" w:hAnsi="Arial Narrow"/>
        <w:b/>
        <w:sz w:val="24"/>
        <w:szCs w:val="24"/>
        <w:highlight w:val="yellow"/>
        <w:lang w:val="es-ES"/>
      </w:rPr>
    </w:pPr>
  </w:p>
  <w:p w14:paraId="369FDC9A" w14:textId="77777777" w:rsidR="00F03FAE" w:rsidRPr="00DE6025" w:rsidRDefault="00F03FAE" w:rsidP="0079523E">
    <w:pPr>
      <w:jc w:val="center"/>
      <w:rPr>
        <w:rFonts w:ascii="Arial Narrow" w:hAnsi="Arial Narrow"/>
        <w:sz w:val="36"/>
        <w:szCs w:val="36"/>
        <w:lang w:val="en-US"/>
      </w:rPr>
    </w:pPr>
    <w:r w:rsidRPr="00DE6025">
      <w:rPr>
        <w:rFonts w:ascii="Arial Narrow" w:hAnsi="Arial Narrow"/>
        <w:b/>
        <w:sz w:val="36"/>
        <w:szCs w:val="36"/>
        <w:lang w:val="en-US"/>
      </w:rPr>
      <w:t xml:space="preserve">K9 </w:t>
    </w:r>
    <w:r w:rsidR="00A36C11">
      <w:rPr>
        <w:rFonts w:ascii="Arial Narrow" w:hAnsi="Arial Narrow"/>
        <w:b/>
        <w:sz w:val="36"/>
        <w:szCs w:val="36"/>
        <w:lang w:val="en-US"/>
      </w:rPr>
      <w:t>White Magic Silver Shine</w:t>
    </w:r>
  </w:p>
  <w:p w14:paraId="2DDED00C" w14:textId="77777777" w:rsidR="00F03FAE" w:rsidRPr="00DE6025" w:rsidRDefault="00F03FAE" w:rsidP="001336B4">
    <w:pPr>
      <w:tabs>
        <w:tab w:val="left" w:pos="7475"/>
      </w:tabs>
      <w:ind w:right="73"/>
      <w:rPr>
        <w:rFonts w:ascii="Arial Narrow" w:hAnsi="Arial Narrow"/>
        <w:b/>
        <w:sz w:val="24"/>
        <w:szCs w:val="24"/>
        <w:lang w:val="en-US"/>
      </w:rPr>
    </w:pPr>
    <w:r w:rsidRPr="00DE6025">
      <w:rPr>
        <w:rFonts w:ascii="Arial Narrow" w:hAnsi="Arial Narrow"/>
        <w:b/>
        <w:sz w:val="24"/>
        <w:szCs w:val="24"/>
        <w:lang w:val="en-US"/>
      </w:rPr>
      <w:t xml:space="preserve">Date de </w:t>
    </w:r>
    <w:proofErr w:type="spellStart"/>
    <w:r w:rsidRPr="00DE6025">
      <w:rPr>
        <w:rFonts w:ascii="Arial Narrow" w:hAnsi="Arial Narrow"/>
        <w:b/>
        <w:sz w:val="24"/>
        <w:szCs w:val="24"/>
        <w:lang w:val="en-US"/>
      </w:rPr>
      <w:t>révision</w:t>
    </w:r>
    <w:proofErr w:type="spellEnd"/>
    <w:r w:rsidRPr="00DE6025">
      <w:rPr>
        <w:rFonts w:ascii="Arial Narrow" w:hAnsi="Arial Narrow"/>
        <w:b/>
        <w:sz w:val="24"/>
        <w:szCs w:val="24"/>
        <w:lang w:val="en-US"/>
      </w:rPr>
      <w:t>:  20</w:t>
    </w:r>
    <w:r w:rsidR="00A36C11">
      <w:rPr>
        <w:rFonts w:ascii="Arial Narrow" w:hAnsi="Arial Narrow"/>
        <w:b/>
        <w:sz w:val="24"/>
        <w:szCs w:val="24"/>
        <w:lang w:val="en-US"/>
      </w:rPr>
      <w:t>20</w:t>
    </w:r>
    <w:r w:rsidRPr="00DE6025">
      <w:rPr>
        <w:rFonts w:ascii="Arial Narrow" w:hAnsi="Arial Narrow"/>
        <w:b/>
        <w:sz w:val="24"/>
        <w:szCs w:val="24"/>
        <w:lang w:val="en-US"/>
      </w:rPr>
      <w:t>-0</w:t>
    </w:r>
    <w:r w:rsidR="00A36C11">
      <w:rPr>
        <w:rFonts w:ascii="Arial Narrow" w:hAnsi="Arial Narrow"/>
        <w:b/>
        <w:sz w:val="24"/>
        <w:szCs w:val="24"/>
        <w:lang w:val="en-US"/>
      </w:rPr>
      <w:t>3</w:t>
    </w:r>
    <w:r w:rsidRPr="00DE6025">
      <w:rPr>
        <w:rFonts w:ascii="Arial Narrow" w:hAnsi="Arial Narrow"/>
        <w:b/>
        <w:sz w:val="24"/>
        <w:szCs w:val="24"/>
        <w:lang w:val="en-US"/>
      </w:rPr>
      <w:t>-</w:t>
    </w:r>
    <w:r w:rsidR="00A36C11">
      <w:rPr>
        <w:rFonts w:ascii="Arial Narrow" w:hAnsi="Arial Narrow"/>
        <w:b/>
        <w:sz w:val="24"/>
        <w:szCs w:val="24"/>
        <w:lang w:val="en-US"/>
      </w:rPr>
      <w:t>21</w:t>
    </w:r>
    <w:r w:rsidRPr="00DE6025">
      <w:rPr>
        <w:rFonts w:ascii="Arial Narrow" w:hAnsi="Arial Narrow"/>
        <w:b/>
        <w:sz w:val="24"/>
        <w:szCs w:val="24"/>
        <w:lang w:val="en-US"/>
      </w:rPr>
      <w:tab/>
      <w:t xml:space="preserve">    Version </w:t>
    </w:r>
    <w:r w:rsidR="00525D20">
      <w:rPr>
        <w:rFonts w:ascii="Arial Narrow" w:hAnsi="Arial Narrow"/>
        <w:b/>
        <w:noProof/>
        <w:sz w:val="24"/>
        <w:szCs w:val="24"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484B3640" wp14:editId="086D08CC">
              <wp:simplePos x="0" y="0"/>
              <wp:positionH relativeFrom="column">
                <wp:posOffset>-64770</wp:posOffset>
              </wp:positionH>
              <wp:positionV relativeFrom="paragraph">
                <wp:posOffset>159384</wp:posOffset>
              </wp:positionV>
              <wp:extent cx="5875655" cy="0"/>
              <wp:effectExtent l="0" t="0" r="17145" b="2540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756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18EB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-5.1pt;margin-top:12.55pt;width:462.65pt;height:0;z-index:25165875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"/>
          </w:pict>
        </mc:Fallback>
      </mc:AlternateContent>
    </w:r>
    <w:r w:rsidRPr="00DE6025">
      <w:rPr>
        <w:rFonts w:ascii="Arial Narrow" w:hAnsi="Arial Narrow"/>
        <w:b/>
        <w:sz w:val="24"/>
        <w:szCs w:val="24"/>
        <w:lang w:val="en-US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3C3769"/>
    <w:multiLevelType w:val="hybridMultilevel"/>
    <w:tmpl w:val="65D4FA2E"/>
    <w:lvl w:ilvl="0" w:tplc="6D4ED3D0">
      <w:start w:val="7732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4300F8"/>
    <w:multiLevelType w:val="hybridMultilevel"/>
    <w:tmpl w:val="4D68E3B4"/>
    <w:lvl w:ilvl="0" w:tplc="EA8A2D5A">
      <w:start w:val="18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6219CE"/>
    <w:multiLevelType w:val="hybridMultilevel"/>
    <w:tmpl w:val="335489D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12590"/>
    <w:multiLevelType w:val="hybridMultilevel"/>
    <w:tmpl w:val="D5580DA0"/>
    <w:lvl w:ilvl="0" w:tplc="041D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FE6B85"/>
    <w:multiLevelType w:val="hybridMultilevel"/>
    <w:tmpl w:val="9E7EDE1C"/>
    <w:lvl w:ilvl="0" w:tplc="FD80D1F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105506"/>
    <w:multiLevelType w:val="hybridMultilevel"/>
    <w:tmpl w:val="09706A74"/>
    <w:lvl w:ilvl="0" w:tplc="041D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99741E"/>
    <w:multiLevelType w:val="hybridMultilevel"/>
    <w:tmpl w:val="BDCA8800"/>
    <w:lvl w:ilvl="0" w:tplc="041D000B">
      <w:start w:val="7732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5F2"/>
    <w:rsid w:val="00000677"/>
    <w:rsid w:val="00000E02"/>
    <w:rsid w:val="00004FE9"/>
    <w:rsid w:val="00006B3B"/>
    <w:rsid w:val="00007376"/>
    <w:rsid w:val="0000771E"/>
    <w:rsid w:val="00007734"/>
    <w:rsid w:val="00010913"/>
    <w:rsid w:val="00012831"/>
    <w:rsid w:val="00013C10"/>
    <w:rsid w:val="00017517"/>
    <w:rsid w:val="00031787"/>
    <w:rsid w:val="0003364A"/>
    <w:rsid w:val="00034EEA"/>
    <w:rsid w:val="00037672"/>
    <w:rsid w:val="00042C16"/>
    <w:rsid w:val="000433EB"/>
    <w:rsid w:val="000464CD"/>
    <w:rsid w:val="0004679F"/>
    <w:rsid w:val="000515A1"/>
    <w:rsid w:val="0005280D"/>
    <w:rsid w:val="00056E3F"/>
    <w:rsid w:val="00057054"/>
    <w:rsid w:val="00065DFA"/>
    <w:rsid w:val="000665FA"/>
    <w:rsid w:val="00070F0A"/>
    <w:rsid w:val="00074F0A"/>
    <w:rsid w:val="000750A7"/>
    <w:rsid w:val="00075371"/>
    <w:rsid w:val="000771B1"/>
    <w:rsid w:val="000774EB"/>
    <w:rsid w:val="00077A72"/>
    <w:rsid w:val="00080A30"/>
    <w:rsid w:val="00084C12"/>
    <w:rsid w:val="00086856"/>
    <w:rsid w:val="00090C4D"/>
    <w:rsid w:val="00091320"/>
    <w:rsid w:val="0009229C"/>
    <w:rsid w:val="000952AE"/>
    <w:rsid w:val="000978CA"/>
    <w:rsid w:val="000A18C6"/>
    <w:rsid w:val="000A2F7E"/>
    <w:rsid w:val="000A511D"/>
    <w:rsid w:val="000B18E4"/>
    <w:rsid w:val="000B2B09"/>
    <w:rsid w:val="000B5453"/>
    <w:rsid w:val="000C0562"/>
    <w:rsid w:val="000C23F5"/>
    <w:rsid w:val="000C2B4F"/>
    <w:rsid w:val="000C7AFA"/>
    <w:rsid w:val="000D0B34"/>
    <w:rsid w:val="000D2C4B"/>
    <w:rsid w:val="000D4754"/>
    <w:rsid w:val="000D4FD5"/>
    <w:rsid w:val="000D5C95"/>
    <w:rsid w:val="000D784A"/>
    <w:rsid w:val="000E313C"/>
    <w:rsid w:val="000E5864"/>
    <w:rsid w:val="000F138C"/>
    <w:rsid w:val="000F5172"/>
    <w:rsid w:val="00103259"/>
    <w:rsid w:val="00103642"/>
    <w:rsid w:val="001058C0"/>
    <w:rsid w:val="00105B70"/>
    <w:rsid w:val="00106074"/>
    <w:rsid w:val="00107275"/>
    <w:rsid w:val="001112EC"/>
    <w:rsid w:val="00111723"/>
    <w:rsid w:val="00111879"/>
    <w:rsid w:val="001133B4"/>
    <w:rsid w:val="00115D9A"/>
    <w:rsid w:val="00115FB0"/>
    <w:rsid w:val="001227DA"/>
    <w:rsid w:val="00123657"/>
    <w:rsid w:val="00123B06"/>
    <w:rsid w:val="00123D7F"/>
    <w:rsid w:val="001268F5"/>
    <w:rsid w:val="00126E64"/>
    <w:rsid w:val="001311B6"/>
    <w:rsid w:val="00131BF1"/>
    <w:rsid w:val="001336B4"/>
    <w:rsid w:val="00137FB9"/>
    <w:rsid w:val="001438D2"/>
    <w:rsid w:val="00143AC9"/>
    <w:rsid w:val="00146382"/>
    <w:rsid w:val="001553F6"/>
    <w:rsid w:val="00160D39"/>
    <w:rsid w:val="00164EAB"/>
    <w:rsid w:val="00170650"/>
    <w:rsid w:val="00171390"/>
    <w:rsid w:val="0017336E"/>
    <w:rsid w:val="00173968"/>
    <w:rsid w:val="00173E5C"/>
    <w:rsid w:val="00173F61"/>
    <w:rsid w:val="00175395"/>
    <w:rsid w:val="00177B77"/>
    <w:rsid w:val="00177ED0"/>
    <w:rsid w:val="00180214"/>
    <w:rsid w:val="00180F88"/>
    <w:rsid w:val="00180FB0"/>
    <w:rsid w:val="00181506"/>
    <w:rsid w:val="0018290B"/>
    <w:rsid w:val="00183186"/>
    <w:rsid w:val="001856BA"/>
    <w:rsid w:val="0018624F"/>
    <w:rsid w:val="00186E8F"/>
    <w:rsid w:val="001910D0"/>
    <w:rsid w:val="00191180"/>
    <w:rsid w:val="00192636"/>
    <w:rsid w:val="001926F7"/>
    <w:rsid w:val="00194B94"/>
    <w:rsid w:val="00194D19"/>
    <w:rsid w:val="001A25D8"/>
    <w:rsid w:val="001A5A76"/>
    <w:rsid w:val="001A5E8C"/>
    <w:rsid w:val="001A71B8"/>
    <w:rsid w:val="001A7333"/>
    <w:rsid w:val="001B070B"/>
    <w:rsid w:val="001B0A17"/>
    <w:rsid w:val="001B16D5"/>
    <w:rsid w:val="001B1A53"/>
    <w:rsid w:val="001B46F0"/>
    <w:rsid w:val="001C2C1F"/>
    <w:rsid w:val="001C6D59"/>
    <w:rsid w:val="001C7316"/>
    <w:rsid w:val="001D0EFC"/>
    <w:rsid w:val="001D2198"/>
    <w:rsid w:val="001D3FB0"/>
    <w:rsid w:val="001E5349"/>
    <w:rsid w:val="001E66A3"/>
    <w:rsid w:val="001F4017"/>
    <w:rsid w:val="00205562"/>
    <w:rsid w:val="002124A1"/>
    <w:rsid w:val="002129CB"/>
    <w:rsid w:val="0021549D"/>
    <w:rsid w:val="00220E4E"/>
    <w:rsid w:val="002210D4"/>
    <w:rsid w:val="0022166A"/>
    <w:rsid w:val="00226D14"/>
    <w:rsid w:val="00232357"/>
    <w:rsid w:val="00232CA0"/>
    <w:rsid w:val="00233856"/>
    <w:rsid w:val="00233AD4"/>
    <w:rsid w:val="002358B6"/>
    <w:rsid w:val="0023702E"/>
    <w:rsid w:val="00237AA2"/>
    <w:rsid w:val="002401CF"/>
    <w:rsid w:val="00241A7D"/>
    <w:rsid w:val="002428E3"/>
    <w:rsid w:val="0024495C"/>
    <w:rsid w:val="00246B34"/>
    <w:rsid w:val="002478A9"/>
    <w:rsid w:val="002500E7"/>
    <w:rsid w:val="002540F5"/>
    <w:rsid w:val="00261CE8"/>
    <w:rsid w:val="00265614"/>
    <w:rsid w:val="002656F2"/>
    <w:rsid w:val="002672BD"/>
    <w:rsid w:val="00271DAE"/>
    <w:rsid w:val="00276EFF"/>
    <w:rsid w:val="00281BB2"/>
    <w:rsid w:val="00282417"/>
    <w:rsid w:val="00282A34"/>
    <w:rsid w:val="0028795E"/>
    <w:rsid w:val="00293F28"/>
    <w:rsid w:val="002949C5"/>
    <w:rsid w:val="00295CCE"/>
    <w:rsid w:val="002A5577"/>
    <w:rsid w:val="002A68EF"/>
    <w:rsid w:val="002A6C88"/>
    <w:rsid w:val="002A790F"/>
    <w:rsid w:val="002A7CAA"/>
    <w:rsid w:val="002B14F1"/>
    <w:rsid w:val="002B3AAE"/>
    <w:rsid w:val="002B4827"/>
    <w:rsid w:val="002B4B81"/>
    <w:rsid w:val="002B57A4"/>
    <w:rsid w:val="002C1CFF"/>
    <w:rsid w:val="002C52BD"/>
    <w:rsid w:val="002C6107"/>
    <w:rsid w:val="002C6374"/>
    <w:rsid w:val="002C7520"/>
    <w:rsid w:val="002C7B14"/>
    <w:rsid w:val="002D0464"/>
    <w:rsid w:val="002D2DBD"/>
    <w:rsid w:val="002D34E4"/>
    <w:rsid w:val="002D408C"/>
    <w:rsid w:val="002D49E4"/>
    <w:rsid w:val="002D65BD"/>
    <w:rsid w:val="002D6AFE"/>
    <w:rsid w:val="002E214B"/>
    <w:rsid w:val="002E451A"/>
    <w:rsid w:val="002E504A"/>
    <w:rsid w:val="002F476A"/>
    <w:rsid w:val="003020D2"/>
    <w:rsid w:val="00302960"/>
    <w:rsid w:val="00302B55"/>
    <w:rsid w:val="003056F1"/>
    <w:rsid w:val="00306CA1"/>
    <w:rsid w:val="00307E94"/>
    <w:rsid w:val="003115AC"/>
    <w:rsid w:val="00311BFE"/>
    <w:rsid w:val="00313E54"/>
    <w:rsid w:val="0031587D"/>
    <w:rsid w:val="003172E7"/>
    <w:rsid w:val="00321A0E"/>
    <w:rsid w:val="0032442D"/>
    <w:rsid w:val="003256CA"/>
    <w:rsid w:val="003256CE"/>
    <w:rsid w:val="0032668D"/>
    <w:rsid w:val="00326EB4"/>
    <w:rsid w:val="00327B4F"/>
    <w:rsid w:val="00330410"/>
    <w:rsid w:val="00331FB7"/>
    <w:rsid w:val="00333253"/>
    <w:rsid w:val="00337C9C"/>
    <w:rsid w:val="00340153"/>
    <w:rsid w:val="003417BF"/>
    <w:rsid w:val="00341ACB"/>
    <w:rsid w:val="003428A7"/>
    <w:rsid w:val="00343610"/>
    <w:rsid w:val="0034416F"/>
    <w:rsid w:val="0034484B"/>
    <w:rsid w:val="003508E7"/>
    <w:rsid w:val="00350C41"/>
    <w:rsid w:val="00354270"/>
    <w:rsid w:val="00356910"/>
    <w:rsid w:val="00357C37"/>
    <w:rsid w:val="00362A9C"/>
    <w:rsid w:val="00363A82"/>
    <w:rsid w:val="00366BBC"/>
    <w:rsid w:val="00366CA0"/>
    <w:rsid w:val="00366F83"/>
    <w:rsid w:val="00367229"/>
    <w:rsid w:val="00367DB7"/>
    <w:rsid w:val="00370F5F"/>
    <w:rsid w:val="00376385"/>
    <w:rsid w:val="00380412"/>
    <w:rsid w:val="00380D51"/>
    <w:rsid w:val="0038200D"/>
    <w:rsid w:val="00383141"/>
    <w:rsid w:val="003916F0"/>
    <w:rsid w:val="003927E5"/>
    <w:rsid w:val="00397395"/>
    <w:rsid w:val="0039788B"/>
    <w:rsid w:val="00397E00"/>
    <w:rsid w:val="00397EB9"/>
    <w:rsid w:val="00397F51"/>
    <w:rsid w:val="003A15AD"/>
    <w:rsid w:val="003A266A"/>
    <w:rsid w:val="003A2AE2"/>
    <w:rsid w:val="003A3426"/>
    <w:rsid w:val="003A6AC5"/>
    <w:rsid w:val="003A6EF3"/>
    <w:rsid w:val="003A73A1"/>
    <w:rsid w:val="003B0075"/>
    <w:rsid w:val="003B0083"/>
    <w:rsid w:val="003B621E"/>
    <w:rsid w:val="003B653D"/>
    <w:rsid w:val="003B69AB"/>
    <w:rsid w:val="003B77C4"/>
    <w:rsid w:val="003C209B"/>
    <w:rsid w:val="003C2294"/>
    <w:rsid w:val="003C2503"/>
    <w:rsid w:val="003C4378"/>
    <w:rsid w:val="003C6DEB"/>
    <w:rsid w:val="003D077A"/>
    <w:rsid w:val="003D1542"/>
    <w:rsid w:val="003D1980"/>
    <w:rsid w:val="003D1E06"/>
    <w:rsid w:val="003D2644"/>
    <w:rsid w:val="003D4880"/>
    <w:rsid w:val="003D4F6A"/>
    <w:rsid w:val="003D5950"/>
    <w:rsid w:val="003D704D"/>
    <w:rsid w:val="003E0589"/>
    <w:rsid w:val="003E39D7"/>
    <w:rsid w:val="003E6576"/>
    <w:rsid w:val="003F0F5E"/>
    <w:rsid w:val="003F531B"/>
    <w:rsid w:val="003F566C"/>
    <w:rsid w:val="003F74B0"/>
    <w:rsid w:val="004037D3"/>
    <w:rsid w:val="00403D44"/>
    <w:rsid w:val="004051A7"/>
    <w:rsid w:val="004053BA"/>
    <w:rsid w:val="0040606B"/>
    <w:rsid w:val="00407D54"/>
    <w:rsid w:val="00411295"/>
    <w:rsid w:val="00413B03"/>
    <w:rsid w:val="00414612"/>
    <w:rsid w:val="00415D6D"/>
    <w:rsid w:val="0041689E"/>
    <w:rsid w:val="004168C8"/>
    <w:rsid w:val="00424BC6"/>
    <w:rsid w:val="0043069E"/>
    <w:rsid w:val="00431B64"/>
    <w:rsid w:val="004329D5"/>
    <w:rsid w:val="004352DB"/>
    <w:rsid w:val="00436286"/>
    <w:rsid w:val="00436620"/>
    <w:rsid w:val="0043738E"/>
    <w:rsid w:val="004437AB"/>
    <w:rsid w:val="00443BFA"/>
    <w:rsid w:val="004447BF"/>
    <w:rsid w:val="004464E6"/>
    <w:rsid w:val="00451428"/>
    <w:rsid w:val="004521BD"/>
    <w:rsid w:val="00455305"/>
    <w:rsid w:val="0045698A"/>
    <w:rsid w:val="00457975"/>
    <w:rsid w:val="00460F98"/>
    <w:rsid w:val="004623CC"/>
    <w:rsid w:val="004627AE"/>
    <w:rsid w:val="00465094"/>
    <w:rsid w:val="004656A1"/>
    <w:rsid w:val="00473A56"/>
    <w:rsid w:val="0047540C"/>
    <w:rsid w:val="00475A3D"/>
    <w:rsid w:val="004768E6"/>
    <w:rsid w:val="00476D99"/>
    <w:rsid w:val="00477D68"/>
    <w:rsid w:val="00480165"/>
    <w:rsid w:val="00480E69"/>
    <w:rsid w:val="00485B45"/>
    <w:rsid w:val="00485F99"/>
    <w:rsid w:val="004A0D4E"/>
    <w:rsid w:val="004A1662"/>
    <w:rsid w:val="004A4E5F"/>
    <w:rsid w:val="004A544C"/>
    <w:rsid w:val="004A6110"/>
    <w:rsid w:val="004A677A"/>
    <w:rsid w:val="004B1038"/>
    <w:rsid w:val="004B33AD"/>
    <w:rsid w:val="004B3DC8"/>
    <w:rsid w:val="004B4162"/>
    <w:rsid w:val="004B6A8E"/>
    <w:rsid w:val="004C013B"/>
    <w:rsid w:val="004C0623"/>
    <w:rsid w:val="004C343D"/>
    <w:rsid w:val="004D08E5"/>
    <w:rsid w:val="004D0A02"/>
    <w:rsid w:val="004D1D42"/>
    <w:rsid w:val="004D28B8"/>
    <w:rsid w:val="004D2D43"/>
    <w:rsid w:val="004D38DD"/>
    <w:rsid w:val="004D6C9D"/>
    <w:rsid w:val="004D736B"/>
    <w:rsid w:val="004E14E3"/>
    <w:rsid w:val="004E21FF"/>
    <w:rsid w:val="004E4364"/>
    <w:rsid w:val="004E64D8"/>
    <w:rsid w:val="004F0303"/>
    <w:rsid w:val="004F69C4"/>
    <w:rsid w:val="0050041D"/>
    <w:rsid w:val="00500963"/>
    <w:rsid w:val="00500B6C"/>
    <w:rsid w:val="00505899"/>
    <w:rsid w:val="00522E02"/>
    <w:rsid w:val="0052401B"/>
    <w:rsid w:val="00524907"/>
    <w:rsid w:val="00524A80"/>
    <w:rsid w:val="00525204"/>
    <w:rsid w:val="00525D20"/>
    <w:rsid w:val="00530FDA"/>
    <w:rsid w:val="00531A09"/>
    <w:rsid w:val="005341C2"/>
    <w:rsid w:val="005373CA"/>
    <w:rsid w:val="00542790"/>
    <w:rsid w:val="005433F1"/>
    <w:rsid w:val="00543CF4"/>
    <w:rsid w:val="00545C4F"/>
    <w:rsid w:val="005506E3"/>
    <w:rsid w:val="00553DEB"/>
    <w:rsid w:val="00554726"/>
    <w:rsid w:val="00555E6B"/>
    <w:rsid w:val="0056096A"/>
    <w:rsid w:val="00567040"/>
    <w:rsid w:val="00570148"/>
    <w:rsid w:val="00572202"/>
    <w:rsid w:val="00574907"/>
    <w:rsid w:val="00580220"/>
    <w:rsid w:val="00580F18"/>
    <w:rsid w:val="00583A3E"/>
    <w:rsid w:val="00584238"/>
    <w:rsid w:val="00587E65"/>
    <w:rsid w:val="00593AD7"/>
    <w:rsid w:val="00593CFB"/>
    <w:rsid w:val="00594BE9"/>
    <w:rsid w:val="00595C1E"/>
    <w:rsid w:val="005972A5"/>
    <w:rsid w:val="005975E4"/>
    <w:rsid w:val="00597866"/>
    <w:rsid w:val="005A1E61"/>
    <w:rsid w:val="005A305B"/>
    <w:rsid w:val="005A5A7B"/>
    <w:rsid w:val="005A5DF1"/>
    <w:rsid w:val="005A7588"/>
    <w:rsid w:val="005A785A"/>
    <w:rsid w:val="005B5050"/>
    <w:rsid w:val="005B5D52"/>
    <w:rsid w:val="005B6002"/>
    <w:rsid w:val="005C0970"/>
    <w:rsid w:val="005C2C17"/>
    <w:rsid w:val="005C53B7"/>
    <w:rsid w:val="005C5BF2"/>
    <w:rsid w:val="005D4174"/>
    <w:rsid w:val="005D4707"/>
    <w:rsid w:val="005D6BBC"/>
    <w:rsid w:val="005E1AC7"/>
    <w:rsid w:val="005E65D0"/>
    <w:rsid w:val="005F3FD3"/>
    <w:rsid w:val="005F4D8F"/>
    <w:rsid w:val="005F7B61"/>
    <w:rsid w:val="0060218A"/>
    <w:rsid w:val="006112C6"/>
    <w:rsid w:val="00611D0A"/>
    <w:rsid w:val="006131CD"/>
    <w:rsid w:val="00613774"/>
    <w:rsid w:val="00614B4B"/>
    <w:rsid w:val="00620DA2"/>
    <w:rsid w:val="00622CA4"/>
    <w:rsid w:val="00622F5A"/>
    <w:rsid w:val="00624142"/>
    <w:rsid w:val="00624592"/>
    <w:rsid w:val="00626FF4"/>
    <w:rsid w:val="00633672"/>
    <w:rsid w:val="0063426F"/>
    <w:rsid w:val="00634406"/>
    <w:rsid w:val="006408F1"/>
    <w:rsid w:val="006453A9"/>
    <w:rsid w:val="00645A58"/>
    <w:rsid w:val="006469A8"/>
    <w:rsid w:val="00652CE4"/>
    <w:rsid w:val="00653B9B"/>
    <w:rsid w:val="00654948"/>
    <w:rsid w:val="00661732"/>
    <w:rsid w:val="00664032"/>
    <w:rsid w:val="0066520F"/>
    <w:rsid w:val="006746A6"/>
    <w:rsid w:val="006757E0"/>
    <w:rsid w:val="006809B5"/>
    <w:rsid w:val="00681E20"/>
    <w:rsid w:val="00683098"/>
    <w:rsid w:val="00683B3D"/>
    <w:rsid w:val="00683F7C"/>
    <w:rsid w:val="0069288C"/>
    <w:rsid w:val="0069370A"/>
    <w:rsid w:val="00693A54"/>
    <w:rsid w:val="00694B08"/>
    <w:rsid w:val="00695F80"/>
    <w:rsid w:val="006962F0"/>
    <w:rsid w:val="006A32DC"/>
    <w:rsid w:val="006A3A55"/>
    <w:rsid w:val="006A703A"/>
    <w:rsid w:val="006B342D"/>
    <w:rsid w:val="006B4941"/>
    <w:rsid w:val="006B6104"/>
    <w:rsid w:val="006B6D9E"/>
    <w:rsid w:val="006B70A0"/>
    <w:rsid w:val="006B70E4"/>
    <w:rsid w:val="006B732E"/>
    <w:rsid w:val="006B7521"/>
    <w:rsid w:val="006C0026"/>
    <w:rsid w:val="006C30E0"/>
    <w:rsid w:val="006C6DFC"/>
    <w:rsid w:val="006C7513"/>
    <w:rsid w:val="006D14E7"/>
    <w:rsid w:val="006D435A"/>
    <w:rsid w:val="006D7436"/>
    <w:rsid w:val="006E0F2D"/>
    <w:rsid w:val="006E338C"/>
    <w:rsid w:val="006E3F42"/>
    <w:rsid w:val="006E5336"/>
    <w:rsid w:val="006F216E"/>
    <w:rsid w:val="006F3B39"/>
    <w:rsid w:val="006F65EF"/>
    <w:rsid w:val="006F6917"/>
    <w:rsid w:val="006F744B"/>
    <w:rsid w:val="0070298D"/>
    <w:rsid w:val="00705DA8"/>
    <w:rsid w:val="007159D0"/>
    <w:rsid w:val="00717041"/>
    <w:rsid w:val="00717F9B"/>
    <w:rsid w:val="00717FA0"/>
    <w:rsid w:val="007220B8"/>
    <w:rsid w:val="0072251F"/>
    <w:rsid w:val="00722E86"/>
    <w:rsid w:val="00725637"/>
    <w:rsid w:val="0073193A"/>
    <w:rsid w:val="00735370"/>
    <w:rsid w:val="007367B3"/>
    <w:rsid w:val="00737322"/>
    <w:rsid w:val="00740537"/>
    <w:rsid w:val="00740A2E"/>
    <w:rsid w:val="0074688B"/>
    <w:rsid w:val="00751E65"/>
    <w:rsid w:val="00752CF5"/>
    <w:rsid w:val="007547DA"/>
    <w:rsid w:val="00755367"/>
    <w:rsid w:val="00755C89"/>
    <w:rsid w:val="007615CB"/>
    <w:rsid w:val="00762BBF"/>
    <w:rsid w:val="00765B73"/>
    <w:rsid w:val="00766CA6"/>
    <w:rsid w:val="007670C7"/>
    <w:rsid w:val="00771F44"/>
    <w:rsid w:val="007728D0"/>
    <w:rsid w:val="007756DB"/>
    <w:rsid w:val="0078045A"/>
    <w:rsid w:val="00780C58"/>
    <w:rsid w:val="007828FB"/>
    <w:rsid w:val="007873AE"/>
    <w:rsid w:val="00794845"/>
    <w:rsid w:val="0079523E"/>
    <w:rsid w:val="00796704"/>
    <w:rsid w:val="00796C22"/>
    <w:rsid w:val="007A3BA3"/>
    <w:rsid w:val="007A3DA4"/>
    <w:rsid w:val="007B0277"/>
    <w:rsid w:val="007B35F1"/>
    <w:rsid w:val="007C33BB"/>
    <w:rsid w:val="007C384D"/>
    <w:rsid w:val="007C38EB"/>
    <w:rsid w:val="007C5339"/>
    <w:rsid w:val="007C5CC0"/>
    <w:rsid w:val="007D4335"/>
    <w:rsid w:val="007D712D"/>
    <w:rsid w:val="007D7311"/>
    <w:rsid w:val="007D7852"/>
    <w:rsid w:val="007E24EC"/>
    <w:rsid w:val="007E2E99"/>
    <w:rsid w:val="007E33EC"/>
    <w:rsid w:val="007E35D8"/>
    <w:rsid w:val="007E6257"/>
    <w:rsid w:val="007F36BE"/>
    <w:rsid w:val="007F64FA"/>
    <w:rsid w:val="00802494"/>
    <w:rsid w:val="00804A35"/>
    <w:rsid w:val="008051CB"/>
    <w:rsid w:val="00806926"/>
    <w:rsid w:val="008074AD"/>
    <w:rsid w:val="00810FDC"/>
    <w:rsid w:val="0081151F"/>
    <w:rsid w:val="00815A28"/>
    <w:rsid w:val="008163E2"/>
    <w:rsid w:val="00817510"/>
    <w:rsid w:val="008201FE"/>
    <w:rsid w:val="00821B4E"/>
    <w:rsid w:val="008243E6"/>
    <w:rsid w:val="00825EC7"/>
    <w:rsid w:val="00827703"/>
    <w:rsid w:val="00834B97"/>
    <w:rsid w:val="00835DA7"/>
    <w:rsid w:val="00836134"/>
    <w:rsid w:val="00836492"/>
    <w:rsid w:val="008365DA"/>
    <w:rsid w:val="00837125"/>
    <w:rsid w:val="0083764D"/>
    <w:rsid w:val="00840484"/>
    <w:rsid w:val="00842811"/>
    <w:rsid w:val="00844256"/>
    <w:rsid w:val="0084495A"/>
    <w:rsid w:val="0084669C"/>
    <w:rsid w:val="008520B2"/>
    <w:rsid w:val="008521B2"/>
    <w:rsid w:val="00853EFE"/>
    <w:rsid w:val="00857E00"/>
    <w:rsid w:val="0086204E"/>
    <w:rsid w:val="00871028"/>
    <w:rsid w:val="008726A9"/>
    <w:rsid w:val="00872E19"/>
    <w:rsid w:val="008758E7"/>
    <w:rsid w:val="00876780"/>
    <w:rsid w:val="00876992"/>
    <w:rsid w:val="008804C1"/>
    <w:rsid w:val="00881A9B"/>
    <w:rsid w:val="00884D27"/>
    <w:rsid w:val="00885D92"/>
    <w:rsid w:val="00892874"/>
    <w:rsid w:val="0089598D"/>
    <w:rsid w:val="00896CE4"/>
    <w:rsid w:val="00897835"/>
    <w:rsid w:val="0089785B"/>
    <w:rsid w:val="00897E72"/>
    <w:rsid w:val="00897F26"/>
    <w:rsid w:val="008A2EB3"/>
    <w:rsid w:val="008A30F2"/>
    <w:rsid w:val="008A49C5"/>
    <w:rsid w:val="008A768D"/>
    <w:rsid w:val="008B0D97"/>
    <w:rsid w:val="008B1B57"/>
    <w:rsid w:val="008B3871"/>
    <w:rsid w:val="008B412E"/>
    <w:rsid w:val="008B477A"/>
    <w:rsid w:val="008B621B"/>
    <w:rsid w:val="008B66BD"/>
    <w:rsid w:val="008B7CE6"/>
    <w:rsid w:val="008C041F"/>
    <w:rsid w:val="008C1FF6"/>
    <w:rsid w:val="008C2757"/>
    <w:rsid w:val="008C36A3"/>
    <w:rsid w:val="008C388A"/>
    <w:rsid w:val="008C6EB1"/>
    <w:rsid w:val="008D0AE8"/>
    <w:rsid w:val="008D556E"/>
    <w:rsid w:val="008D660B"/>
    <w:rsid w:val="008E331D"/>
    <w:rsid w:val="008E502A"/>
    <w:rsid w:val="008F4970"/>
    <w:rsid w:val="008F65DB"/>
    <w:rsid w:val="008F774C"/>
    <w:rsid w:val="009012C5"/>
    <w:rsid w:val="00906107"/>
    <w:rsid w:val="00911D3F"/>
    <w:rsid w:val="009130A7"/>
    <w:rsid w:val="00915449"/>
    <w:rsid w:val="00921F2A"/>
    <w:rsid w:val="009239AF"/>
    <w:rsid w:val="00925462"/>
    <w:rsid w:val="009255F2"/>
    <w:rsid w:val="009260E4"/>
    <w:rsid w:val="009269EA"/>
    <w:rsid w:val="009300A5"/>
    <w:rsid w:val="00936642"/>
    <w:rsid w:val="00945A58"/>
    <w:rsid w:val="009462D0"/>
    <w:rsid w:val="0094633C"/>
    <w:rsid w:val="00946CF0"/>
    <w:rsid w:val="00950814"/>
    <w:rsid w:val="0095113B"/>
    <w:rsid w:val="00951A80"/>
    <w:rsid w:val="00955A28"/>
    <w:rsid w:val="009626AE"/>
    <w:rsid w:val="00962860"/>
    <w:rsid w:val="00963267"/>
    <w:rsid w:val="00963922"/>
    <w:rsid w:val="00964924"/>
    <w:rsid w:val="00964982"/>
    <w:rsid w:val="009654D9"/>
    <w:rsid w:val="00966B63"/>
    <w:rsid w:val="00971B9D"/>
    <w:rsid w:val="00971EBF"/>
    <w:rsid w:val="00975A41"/>
    <w:rsid w:val="009825EB"/>
    <w:rsid w:val="00985550"/>
    <w:rsid w:val="009871DF"/>
    <w:rsid w:val="00987745"/>
    <w:rsid w:val="00990C93"/>
    <w:rsid w:val="0099492E"/>
    <w:rsid w:val="00994E3B"/>
    <w:rsid w:val="00996961"/>
    <w:rsid w:val="00996CEC"/>
    <w:rsid w:val="009A0621"/>
    <w:rsid w:val="009A43EC"/>
    <w:rsid w:val="009A4B1D"/>
    <w:rsid w:val="009A4DFE"/>
    <w:rsid w:val="009A506A"/>
    <w:rsid w:val="009A5E1B"/>
    <w:rsid w:val="009A6970"/>
    <w:rsid w:val="009A6C92"/>
    <w:rsid w:val="009A6DDE"/>
    <w:rsid w:val="009A7987"/>
    <w:rsid w:val="009B146F"/>
    <w:rsid w:val="009B4715"/>
    <w:rsid w:val="009C0395"/>
    <w:rsid w:val="009C0760"/>
    <w:rsid w:val="009C1E44"/>
    <w:rsid w:val="009C72DB"/>
    <w:rsid w:val="009C75E3"/>
    <w:rsid w:val="009C76F7"/>
    <w:rsid w:val="009D04D2"/>
    <w:rsid w:val="009D3A2A"/>
    <w:rsid w:val="009D5ADA"/>
    <w:rsid w:val="009E3FCF"/>
    <w:rsid w:val="009E6ABB"/>
    <w:rsid w:val="009E6F28"/>
    <w:rsid w:val="009F0115"/>
    <w:rsid w:val="009F02AB"/>
    <w:rsid w:val="009F0B93"/>
    <w:rsid w:val="009F17B8"/>
    <w:rsid w:val="009F2EF9"/>
    <w:rsid w:val="009F48B3"/>
    <w:rsid w:val="009F533B"/>
    <w:rsid w:val="009F6CFA"/>
    <w:rsid w:val="00A005DD"/>
    <w:rsid w:val="00A0170F"/>
    <w:rsid w:val="00A0284B"/>
    <w:rsid w:val="00A02CDE"/>
    <w:rsid w:val="00A04845"/>
    <w:rsid w:val="00A13FA5"/>
    <w:rsid w:val="00A14838"/>
    <w:rsid w:val="00A16AAD"/>
    <w:rsid w:val="00A24E9C"/>
    <w:rsid w:val="00A26E30"/>
    <w:rsid w:val="00A31E30"/>
    <w:rsid w:val="00A321DE"/>
    <w:rsid w:val="00A343E8"/>
    <w:rsid w:val="00A36C11"/>
    <w:rsid w:val="00A42351"/>
    <w:rsid w:val="00A43234"/>
    <w:rsid w:val="00A461C9"/>
    <w:rsid w:val="00A46509"/>
    <w:rsid w:val="00A47EA3"/>
    <w:rsid w:val="00A51C71"/>
    <w:rsid w:val="00A55341"/>
    <w:rsid w:val="00A57AD2"/>
    <w:rsid w:val="00A630D3"/>
    <w:rsid w:val="00A63CFF"/>
    <w:rsid w:val="00A651D8"/>
    <w:rsid w:val="00A669F5"/>
    <w:rsid w:val="00A67C4A"/>
    <w:rsid w:val="00A70D87"/>
    <w:rsid w:val="00A7150D"/>
    <w:rsid w:val="00A728A8"/>
    <w:rsid w:val="00A761AD"/>
    <w:rsid w:val="00A8286D"/>
    <w:rsid w:val="00A828BB"/>
    <w:rsid w:val="00A832C0"/>
    <w:rsid w:val="00A850F5"/>
    <w:rsid w:val="00A92B8E"/>
    <w:rsid w:val="00A94724"/>
    <w:rsid w:val="00A953B7"/>
    <w:rsid w:val="00A96179"/>
    <w:rsid w:val="00AA121A"/>
    <w:rsid w:val="00AA1F89"/>
    <w:rsid w:val="00AA21A3"/>
    <w:rsid w:val="00AA2C39"/>
    <w:rsid w:val="00AA4468"/>
    <w:rsid w:val="00AA6B38"/>
    <w:rsid w:val="00AB18EA"/>
    <w:rsid w:val="00AB1A5D"/>
    <w:rsid w:val="00AB319E"/>
    <w:rsid w:val="00AB62F7"/>
    <w:rsid w:val="00AB6CB2"/>
    <w:rsid w:val="00AC0C6E"/>
    <w:rsid w:val="00AC0DCA"/>
    <w:rsid w:val="00AC18B3"/>
    <w:rsid w:val="00AC2EDB"/>
    <w:rsid w:val="00AC4E85"/>
    <w:rsid w:val="00AD3228"/>
    <w:rsid w:val="00AD4438"/>
    <w:rsid w:val="00AD5C0E"/>
    <w:rsid w:val="00AD6331"/>
    <w:rsid w:val="00AD6D33"/>
    <w:rsid w:val="00AD70B4"/>
    <w:rsid w:val="00AE19B2"/>
    <w:rsid w:val="00AE2B72"/>
    <w:rsid w:val="00AE4758"/>
    <w:rsid w:val="00AE66B0"/>
    <w:rsid w:val="00AE6AF8"/>
    <w:rsid w:val="00AE6DCB"/>
    <w:rsid w:val="00AE7058"/>
    <w:rsid w:val="00AF1D76"/>
    <w:rsid w:val="00AF2CE2"/>
    <w:rsid w:val="00AF3175"/>
    <w:rsid w:val="00B0025F"/>
    <w:rsid w:val="00B0145A"/>
    <w:rsid w:val="00B028E4"/>
    <w:rsid w:val="00B0422A"/>
    <w:rsid w:val="00B06853"/>
    <w:rsid w:val="00B13546"/>
    <w:rsid w:val="00B14821"/>
    <w:rsid w:val="00B15F15"/>
    <w:rsid w:val="00B17DF1"/>
    <w:rsid w:val="00B2131F"/>
    <w:rsid w:val="00B22294"/>
    <w:rsid w:val="00B23D12"/>
    <w:rsid w:val="00B24129"/>
    <w:rsid w:val="00B24544"/>
    <w:rsid w:val="00B24EE7"/>
    <w:rsid w:val="00B3014F"/>
    <w:rsid w:val="00B30320"/>
    <w:rsid w:val="00B331A2"/>
    <w:rsid w:val="00B3774F"/>
    <w:rsid w:val="00B4201A"/>
    <w:rsid w:val="00B4527A"/>
    <w:rsid w:val="00B467B3"/>
    <w:rsid w:val="00B52AB2"/>
    <w:rsid w:val="00B53008"/>
    <w:rsid w:val="00B56772"/>
    <w:rsid w:val="00B57A22"/>
    <w:rsid w:val="00B638D3"/>
    <w:rsid w:val="00B65B1B"/>
    <w:rsid w:val="00B65F41"/>
    <w:rsid w:val="00B672F7"/>
    <w:rsid w:val="00B708A0"/>
    <w:rsid w:val="00B7467E"/>
    <w:rsid w:val="00B77D4A"/>
    <w:rsid w:val="00B81331"/>
    <w:rsid w:val="00B81A20"/>
    <w:rsid w:val="00B82C17"/>
    <w:rsid w:val="00B85FB4"/>
    <w:rsid w:val="00B8727E"/>
    <w:rsid w:val="00B973D9"/>
    <w:rsid w:val="00BA088D"/>
    <w:rsid w:val="00BA19E7"/>
    <w:rsid w:val="00BA5AD1"/>
    <w:rsid w:val="00BB119B"/>
    <w:rsid w:val="00BB1D23"/>
    <w:rsid w:val="00BB3175"/>
    <w:rsid w:val="00BB3C15"/>
    <w:rsid w:val="00BB4E76"/>
    <w:rsid w:val="00BB51FA"/>
    <w:rsid w:val="00BB6FC0"/>
    <w:rsid w:val="00BB792E"/>
    <w:rsid w:val="00BC1851"/>
    <w:rsid w:val="00BC42B6"/>
    <w:rsid w:val="00BC4643"/>
    <w:rsid w:val="00BC4D38"/>
    <w:rsid w:val="00BC701B"/>
    <w:rsid w:val="00BC7716"/>
    <w:rsid w:val="00BD204C"/>
    <w:rsid w:val="00BD4EFB"/>
    <w:rsid w:val="00BD55C9"/>
    <w:rsid w:val="00BE0C3E"/>
    <w:rsid w:val="00BE1716"/>
    <w:rsid w:val="00BE1F93"/>
    <w:rsid w:val="00BE2408"/>
    <w:rsid w:val="00BE24AB"/>
    <w:rsid w:val="00BE7D22"/>
    <w:rsid w:val="00BF46C8"/>
    <w:rsid w:val="00BF4D23"/>
    <w:rsid w:val="00BF5388"/>
    <w:rsid w:val="00BF571E"/>
    <w:rsid w:val="00C04628"/>
    <w:rsid w:val="00C078F1"/>
    <w:rsid w:val="00C10B55"/>
    <w:rsid w:val="00C11E7E"/>
    <w:rsid w:val="00C125CB"/>
    <w:rsid w:val="00C127C9"/>
    <w:rsid w:val="00C1337C"/>
    <w:rsid w:val="00C16755"/>
    <w:rsid w:val="00C177AF"/>
    <w:rsid w:val="00C2163C"/>
    <w:rsid w:val="00C21A3B"/>
    <w:rsid w:val="00C2456C"/>
    <w:rsid w:val="00C27070"/>
    <w:rsid w:val="00C33046"/>
    <w:rsid w:val="00C34A9D"/>
    <w:rsid w:val="00C35516"/>
    <w:rsid w:val="00C36919"/>
    <w:rsid w:val="00C36B60"/>
    <w:rsid w:val="00C4343A"/>
    <w:rsid w:val="00C44201"/>
    <w:rsid w:val="00C44CD4"/>
    <w:rsid w:val="00C454D3"/>
    <w:rsid w:val="00C46848"/>
    <w:rsid w:val="00C47D07"/>
    <w:rsid w:val="00C5147D"/>
    <w:rsid w:val="00C52B0F"/>
    <w:rsid w:val="00C536C5"/>
    <w:rsid w:val="00C54436"/>
    <w:rsid w:val="00C54A51"/>
    <w:rsid w:val="00C55BB7"/>
    <w:rsid w:val="00C608BC"/>
    <w:rsid w:val="00C62586"/>
    <w:rsid w:val="00C64514"/>
    <w:rsid w:val="00C65599"/>
    <w:rsid w:val="00C67013"/>
    <w:rsid w:val="00C7109D"/>
    <w:rsid w:val="00C718C5"/>
    <w:rsid w:val="00C748E5"/>
    <w:rsid w:val="00C827A6"/>
    <w:rsid w:val="00C84427"/>
    <w:rsid w:val="00C86EDE"/>
    <w:rsid w:val="00C91D50"/>
    <w:rsid w:val="00C93652"/>
    <w:rsid w:val="00C94113"/>
    <w:rsid w:val="00C94EE3"/>
    <w:rsid w:val="00C95F76"/>
    <w:rsid w:val="00C96233"/>
    <w:rsid w:val="00CA29CB"/>
    <w:rsid w:val="00CA7730"/>
    <w:rsid w:val="00CB06C4"/>
    <w:rsid w:val="00CB0E69"/>
    <w:rsid w:val="00CB249C"/>
    <w:rsid w:val="00CB2A6D"/>
    <w:rsid w:val="00CB3571"/>
    <w:rsid w:val="00CB3A1A"/>
    <w:rsid w:val="00CB3E6A"/>
    <w:rsid w:val="00CB6D5E"/>
    <w:rsid w:val="00CC0D7C"/>
    <w:rsid w:val="00CC1414"/>
    <w:rsid w:val="00CC1D7F"/>
    <w:rsid w:val="00CC3143"/>
    <w:rsid w:val="00CC3206"/>
    <w:rsid w:val="00CC4404"/>
    <w:rsid w:val="00CC4736"/>
    <w:rsid w:val="00CC5737"/>
    <w:rsid w:val="00CD112F"/>
    <w:rsid w:val="00CD38EA"/>
    <w:rsid w:val="00CD5B02"/>
    <w:rsid w:val="00CD5DA8"/>
    <w:rsid w:val="00CD5DDF"/>
    <w:rsid w:val="00CD6BED"/>
    <w:rsid w:val="00CE05CE"/>
    <w:rsid w:val="00CE2AB0"/>
    <w:rsid w:val="00CE2BFE"/>
    <w:rsid w:val="00CE4626"/>
    <w:rsid w:val="00CF096E"/>
    <w:rsid w:val="00CF2D28"/>
    <w:rsid w:val="00CF5C24"/>
    <w:rsid w:val="00CF7AF4"/>
    <w:rsid w:val="00D0034C"/>
    <w:rsid w:val="00D01558"/>
    <w:rsid w:val="00D02393"/>
    <w:rsid w:val="00D033B2"/>
    <w:rsid w:val="00D049EC"/>
    <w:rsid w:val="00D11EE4"/>
    <w:rsid w:val="00D13867"/>
    <w:rsid w:val="00D16B44"/>
    <w:rsid w:val="00D20082"/>
    <w:rsid w:val="00D20E86"/>
    <w:rsid w:val="00D2169C"/>
    <w:rsid w:val="00D26924"/>
    <w:rsid w:val="00D27F9A"/>
    <w:rsid w:val="00D305F2"/>
    <w:rsid w:val="00D30E5B"/>
    <w:rsid w:val="00D332DA"/>
    <w:rsid w:val="00D33E0E"/>
    <w:rsid w:val="00D341DA"/>
    <w:rsid w:val="00D3512A"/>
    <w:rsid w:val="00D35F8D"/>
    <w:rsid w:val="00D36A2E"/>
    <w:rsid w:val="00D403B9"/>
    <w:rsid w:val="00D408CA"/>
    <w:rsid w:val="00D41840"/>
    <w:rsid w:val="00D44DA5"/>
    <w:rsid w:val="00D45DE1"/>
    <w:rsid w:val="00D5048B"/>
    <w:rsid w:val="00D53A9D"/>
    <w:rsid w:val="00D54AE5"/>
    <w:rsid w:val="00D575E0"/>
    <w:rsid w:val="00D61528"/>
    <w:rsid w:val="00D63730"/>
    <w:rsid w:val="00D66AED"/>
    <w:rsid w:val="00D672E5"/>
    <w:rsid w:val="00D70D4E"/>
    <w:rsid w:val="00D715F9"/>
    <w:rsid w:val="00D72952"/>
    <w:rsid w:val="00D75F57"/>
    <w:rsid w:val="00D773CC"/>
    <w:rsid w:val="00D83870"/>
    <w:rsid w:val="00D8508B"/>
    <w:rsid w:val="00D8542E"/>
    <w:rsid w:val="00D85561"/>
    <w:rsid w:val="00D874F4"/>
    <w:rsid w:val="00D90423"/>
    <w:rsid w:val="00D951EE"/>
    <w:rsid w:val="00D95ED5"/>
    <w:rsid w:val="00D963E8"/>
    <w:rsid w:val="00D974F6"/>
    <w:rsid w:val="00D97DEC"/>
    <w:rsid w:val="00DA0146"/>
    <w:rsid w:val="00DA6F5D"/>
    <w:rsid w:val="00DA7DDE"/>
    <w:rsid w:val="00DB0C9B"/>
    <w:rsid w:val="00DB3768"/>
    <w:rsid w:val="00DB495D"/>
    <w:rsid w:val="00DB4E1D"/>
    <w:rsid w:val="00DB72FF"/>
    <w:rsid w:val="00DB75CF"/>
    <w:rsid w:val="00DB773F"/>
    <w:rsid w:val="00DC2A5D"/>
    <w:rsid w:val="00DC3E9B"/>
    <w:rsid w:val="00DC411A"/>
    <w:rsid w:val="00DC4658"/>
    <w:rsid w:val="00DC4884"/>
    <w:rsid w:val="00DC5DF3"/>
    <w:rsid w:val="00DC6909"/>
    <w:rsid w:val="00DC76C9"/>
    <w:rsid w:val="00DC7A41"/>
    <w:rsid w:val="00DD39DF"/>
    <w:rsid w:val="00DD41FB"/>
    <w:rsid w:val="00DD7BD4"/>
    <w:rsid w:val="00DE0D3A"/>
    <w:rsid w:val="00DE1A2B"/>
    <w:rsid w:val="00DE371E"/>
    <w:rsid w:val="00DE5DFD"/>
    <w:rsid w:val="00DE6025"/>
    <w:rsid w:val="00DF0684"/>
    <w:rsid w:val="00DF1105"/>
    <w:rsid w:val="00DF1F92"/>
    <w:rsid w:val="00DF2207"/>
    <w:rsid w:val="00DF593A"/>
    <w:rsid w:val="00DF5E98"/>
    <w:rsid w:val="00DF6F17"/>
    <w:rsid w:val="00E00B03"/>
    <w:rsid w:val="00E04974"/>
    <w:rsid w:val="00E058B9"/>
    <w:rsid w:val="00E1247B"/>
    <w:rsid w:val="00E15A3D"/>
    <w:rsid w:val="00E15B97"/>
    <w:rsid w:val="00E17166"/>
    <w:rsid w:val="00E17C79"/>
    <w:rsid w:val="00E20A45"/>
    <w:rsid w:val="00E220CD"/>
    <w:rsid w:val="00E23311"/>
    <w:rsid w:val="00E3022D"/>
    <w:rsid w:val="00E32E9F"/>
    <w:rsid w:val="00E36D74"/>
    <w:rsid w:val="00E41EA2"/>
    <w:rsid w:val="00E4206C"/>
    <w:rsid w:val="00E432CF"/>
    <w:rsid w:val="00E455FC"/>
    <w:rsid w:val="00E501D9"/>
    <w:rsid w:val="00E514F0"/>
    <w:rsid w:val="00E60661"/>
    <w:rsid w:val="00E70264"/>
    <w:rsid w:val="00E70B31"/>
    <w:rsid w:val="00E72071"/>
    <w:rsid w:val="00E74028"/>
    <w:rsid w:val="00E74DD0"/>
    <w:rsid w:val="00E84179"/>
    <w:rsid w:val="00E85C8C"/>
    <w:rsid w:val="00E86809"/>
    <w:rsid w:val="00E87255"/>
    <w:rsid w:val="00E92320"/>
    <w:rsid w:val="00E96C91"/>
    <w:rsid w:val="00EA1A9E"/>
    <w:rsid w:val="00EA72FD"/>
    <w:rsid w:val="00EB393B"/>
    <w:rsid w:val="00EB46F4"/>
    <w:rsid w:val="00EB647C"/>
    <w:rsid w:val="00EB72C9"/>
    <w:rsid w:val="00EC384D"/>
    <w:rsid w:val="00EC5434"/>
    <w:rsid w:val="00ED0901"/>
    <w:rsid w:val="00ED4E08"/>
    <w:rsid w:val="00ED708D"/>
    <w:rsid w:val="00ED7D59"/>
    <w:rsid w:val="00EE0A0D"/>
    <w:rsid w:val="00EF0F99"/>
    <w:rsid w:val="00EF10CB"/>
    <w:rsid w:val="00EF3468"/>
    <w:rsid w:val="00EF4F32"/>
    <w:rsid w:val="00F01747"/>
    <w:rsid w:val="00F017D6"/>
    <w:rsid w:val="00F02ACA"/>
    <w:rsid w:val="00F02E7D"/>
    <w:rsid w:val="00F03FAE"/>
    <w:rsid w:val="00F04C6C"/>
    <w:rsid w:val="00F04D9F"/>
    <w:rsid w:val="00F055C1"/>
    <w:rsid w:val="00F05740"/>
    <w:rsid w:val="00F05E26"/>
    <w:rsid w:val="00F13A1D"/>
    <w:rsid w:val="00F13EA5"/>
    <w:rsid w:val="00F13F40"/>
    <w:rsid w:val="00F171F8"/>
    <w:rsid w:val="00F20F81"/>
    <w:rsid w:val="00F21859"/>
    <w:rsid w:val="00F22C65"/>
    <w:rsid w:val="00F23114"/>
    <w:rsid w:val="00F2343A"/>
    <w:rsid w:val="00F30D67"/>
    <w:rsid w:val="00F30FF7"/>
    <w:rsid w:val="00F3101F"/>
    <w:rsid w:val="00F31594"/>
    <w:rsid w:val="00F33C2B"/>
    <w:rsid w:val="00F35C5E"/>
    <w:rsid w:val="00F363BB"/>
    <w:rsid w:val="00F36DE6"/>
    <w:rsid w:val="00F427C5"/>
    <w:rsid w:val="00F4296A"/>
    <w:rsid w:val="00F43A0E"/>
    <w:rsid w:val="00F4590E"/>
    <w:rsid w:val="00F45C18"/>
    <w:rsid w:val="00F47E45"/>
    <w:rsid w:val="00F53AA2"/>
    <w:rsid w:val="00F54CBA"/>
    <w:rsid w:val="00F57F2B"/>
    <w:rsid w:val="00F631F5"/>
    <w:rsid w:val="00F64115"/>
    <w:rsid w:val="00F721B3"/>
    <w:rsid w:val="00F803B5"/>
    <w:rsid w:val="00F83B4F"/>
    <w:rsid w:val="00F83C79"/>
    <w:rsid w:val="00F850F8"/>
    <w:rsid w:val="00F9451E"/>
    <w:rsid w:val="00FA02CC"/>
    <w:rsid w:val="00FA0329"/>
    <w:rsid w:val="00FA08A8"/>
    <w:rsid w:val="00FA132E"/>
    <w:rsid w:val="00FA1838"/>
    <w:rsid w:val="00FA1982"/>
    <w:rsid w:val="00FA1DAB"/>
    <w:rsid w:val="00FA21BC"/>
    <w:rsid w:val="00FA3365"/>
    <w:rsid w:val="00FA3A1D"/>
    <w:rsid w:val="00FA64A3"/>
    <w:rsid w:val="00FA6B94"/>
    <w:rsid w:val="00FB02F7"/>
    <w:rsid w:val="00FB1292"/>
    <w:rsid w:val="00FB2D31"/>
    <w:rsid w:val="00FC1293"/>
    <w:rsid w:val="00FC13C0"/>
    <w:rsid w:val="00FC28AC"/>
    <w:rsid w:val="00FC3761"/>
    <w:rsid w:val="00FC3AFE"/>
    <w:rsid w:val="00FC46F9"/>
    <w:rsid w:val="00FC6A22"/>
    <w:rsid w:val="00FC73B1"/>
    <w:rsid w:val="00FD098D"/>
    <w:rsid w:val="00FD28B2"/>
    <w:rsid w:val="00FD2D53"/>
    <w:rsid w:val="00FD59A0"/>
    <w:rsid w:val="00FD7109"/>
    <w:rsid w:val="00FD7D3C"/>
    <w:rsid w:val="00FF1968"/>
    <w:rsid w:val="00FF48A4"/>
    <w:rsid w:val="00FF4A93"/>
    <w:rsid w:val="00FF5209"/>
    <w:rsid w:val="00FF64AD"/>
    <w:rsid w:val="00FF718B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BE5C5C0"/>
  <w15:docId w15:val="{AC56DCFA-5694-3546-9AE0-7C3B94CA8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CF5"/>
  </w:style>
  <w:style w:type="paragraph" w:styleId="Titre1">
    <w:name w:val="heading 1"/>
    <w:basedOn w:val="Normal"/>
    <w:next w:val="Normal"/>
    <w:qFormat/>
    <w:rsid w:val="004F69C4"/>
    <w:pPr>
      <w:keepNext/>
      <w:tabs>
        <w:tab w:val="left" w:pos="2410"/>
        <w:tab w:val="left" w:pos="4253"/>
        <w:tab w:val="left" w:pos="6946"/>
      </w:tabs>
      <w:outlineLvl w:val="0"/>
    </w:pPr>
    <w:rPr>
      <w:b/>
      <w:sz w:val="22"/>
    </w:rPr>
  </w:style>
  <w:style w:type="paragraph" w:styleId="Titre2">
    <w:name w:val="heading 2"/>
    <w:basedOn w:val="Normal"/>
    <w:next w:val="Normal"/>
    <w:qFormat/>
    <w:rsid w:val="004F69C4"/>
    <w:pPr>
      <w:keepNext/>
      <w:pBdr>
        <w:bottom w:val="single" w:sz="12" w:space="1" w:color="auto"/>
      </w:pBdr>
      <w:outlineLvl w:val="1"/>
    </w:pPr>
    <w:rPr>
      <w:b/>
      <w:i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4F69C4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rsid w:val="004F69C4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F850F8"/>
    <w:rPr>
      <w:b/>
      <w:sz w:val="44"/>
      <w:szCs w:val="44"/>
    </w:rPr>
  </w:style>
  <w:style w:type="paragraph" w:styleId="Corpsdetexte2">
    <w:name w:val="Body Text 2"/>
    <w:basedOn w:val="Normal"/>
    <w:rsid w:val="008D556E"/>
    <w:rPr>
      <w:sz w:val="22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9F0115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9F0115"/>
    <w:rPr>
      <w:rFonts w:ascii="Tahoma" w:hAnsi="Tahoma" w:cs="Tahoma"/>
      <w:sz w:val="16"/>
      <w:szCs w:val="16"/>
    </w:rPr>
  </w:style>
  <w:style w:type="character" w:customStyle="1" w:styleId="En-tteCar">
    <w:name w:val="En-tête Car"/>
    <w:basedOn w:val="Policepardfaut"/>
    <w:link w:val="En-tte"/>
    <w:rsid w:val="005975E4"/>
  </w:style>
  <w:style w:type="paragraph" w:styleId="Paragraphedeliste">
    <w:name w:val="List Paragraph"/>
    <w:basedOn w:val="Normal"/>
    <w:uiPriority w:val="34"/>
    <w:qFormat/>
    <w:rsid w:val="009626AE"/>
    <w:pPr>
      <w:ind w:left="720"/>
      <w:contextualSpacing/>
    </w:pPr>
  </w:style>
  <w:style w:type="character" w:customStyle="1" w:styleId="PieddepageCar">
    <w:name w:val="Pied de page Car"/>
    <w:basedOn w:val="Policepardfaut"/>
    <w:link w:val="Pieddepage"/>
    <w:rsid w:val="00AF3175"/>
  </w:style>
  <w:style w:type="paragraph" w:styleId="Textedebulles">
    <w:name w:val="Balloon Text"/>
    <w:basedOn w:val="Normal"/>
    <w:link w:val="TextedebullesCar"/>
    <w:uiPriority w:val="99"/>
    <w:semiHidden/>
    <w:unhideWhenUsed/>
    <w:rsid w:val="005506E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06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B008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text1">
    <w:name w:val="text1"/>
    <w:basedOn w:val="Policepardfaut"/>
    <w:rsid w:val="004E14E3"/>
    <w:rPr>
      <w:rFonts w:ascii="Verdana" w:hAnsi="Verdana" w:hint="default"/>
      <w:b w:val="0"/>
      <w:bCs w:val="0"/>
      <w:color w:val="000000"/>
      <w:sz w:val="14"/>
      <w:szCs w:val="14"/>
    </w:rPr>
  </w:style>
  <w:style w:type="character" w:customStyle="1" w:styleId="norm1">
    <w:name w:val="norm1"/>
    <w:basedOn w:val="Policepardfaut"/>
    <w:rsid w:val="00A46509"/>
    <w:rPr>
      <w:rFonts w:ascii="Verdana" w:hAnsi="Verdana" w:hint="default"/>
      <w:b w:val="0"/>
      <w:bCs w:val="0"/>
      <w:color w:val="000000"/>
      <w:sz w:val="13"/>
      <w:szCs w:val="13"/>
    </w:rPr>
  </w:style>
  <w:style w:type="character" w:styleId="Lienhypertexte">
    <w:name w:val="Hyperlink"/>
    <w:basedOn w:val="Policepardfaut"/>
    <w:uiPriority w:val="99"/>
    <w:unhideWhenUsed/>
    <w:rsid w:val="00806926"/>
    <w:rPr>
      <w:color w:val="0000FF"/>
      <w:u w:val="single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64982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64982"/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834B9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bidi="he-IL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834B97"/>
    <w:rPr>
      <w:rFonts w:ascii="Arial" w:hAnsi="Arial" w:cs="Arial"/>
      <w:vanish/>
      <w:sz w:val="16"/>
      <w:szCs w:val="16"/>
      <w:lang w:bidi="he-IL"/>
    </w:rPr>
  </w:style>
  <w:style w:type="character" w:customStyle="1" w:styleId="head31">
    <w:name w:val="head31"/>
    <w:basedOn w:val="Policepardfaut"/>
    <w:rsid w:val="00752CF5"/>
    <w:rPr>
      <w:b/>
      <w:bCs/>
      <w:color w:val="2A5594"/>
      <w:sz w:val="14"/>
      <w:szCs w:val="14"/>
    </w:rPr>
  </w:style>
  <w:style w:type="table" w:styleId="Grilledutableau">
    <w:name w:val="Table Grid"/>
    <w:basedOn w:val="TableauNormal"/>
    <w:uiPriority w:val="59"/>
    <w:rsid w:val="00F234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nt1">
    <w:name w:val="Tabellrutnät1"/>
    <w:basedOn w:val="TableauNormal"/>
    <w:next w:val="Grilledutableau"/>
    <w:uiPriority w:val="59"/>
    <w:rsid w:val="00553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9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77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0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2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5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16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2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0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3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6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87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89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4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ldogca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9competition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echa.europa.e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DB\Documents\SDB_mall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SDB_mall</Template>
  <TotalTime>7</TotalTime>
  <Pages>7</Pages>
  <Words>1724</Words>
  <Characters>11023</Characters>
  <Application>Microsoft Office Word</Application>
  <DocSecurity>4</DocSecurity>
  <Lines>91</Lines>
  <Paragraphs>25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Titre</vt:lpstr>
      </vt:variant>
      <vt:variant>
        <vt:i4>1</vt:i4>
      </vt:variant>
      <vt:variant>
        <vt:lpstr>Titres</vt:lpstr>
      </vt:variant>
      <vt:variant>
        <vt:i4>18</vt:i4>
      </vt:variant>
    </vt:vector>
  </HeadingPairs>
  <TitlesOfParts>
    <vt:vector size="20" baseType="lpstr">
      <vt:lpstr>EDAM</vt:lpstr>
      <vt:lpstr>EDAM</vt:lpstr>
      <vt:lpstr>RUBRIQUE 1: Identification de la substance/du mélange et de la société/l'entrepr</vt:lpstr>
      <vt:lpstr>RUBRIQUE 2: Identification des dangers</vt:lpstr>
      <vt:lpstr>RUBRIQUE 3: Composition/informations sur les composants</vt:lpstr>
      <vt:lpstr/>
      <vt:lpstr>3.2 Kemisk sammansättning: Mélanges	</vt:lpstr>
      <vt:lpstr>RUBRIQUE 4: Premiers secours</vt:lpstr>
      <vt:lpstr>RUBRIQUE 5: Mesures de lutte contre l'incendie</vt:lpstr>
      <vt:lpstr>RUBRIQUE 6: Mesures à prendre en cas de dispersion accidentelle</vt:lpstr>
      <vt:lpstr>RUBRIQUE 7: Manipulation et stockage</vt:lpstr>
      <vt:lpstr>RUBRIQUE 8: Contrôles de l'exposition/protection individuelle</vt:lpstr>
      <vt:lpstr>RUBRIQUE 9: Propriétés physiques et chimiques</vt:lpstr>
      <vt:lpstr>RUBRIQUE 10: Stabilité et réactivité</vt:lpstr>
      <vt:lpstr>RUBRIQUE 11: Informations toxicologiques</vt:lpstr>
      <vt:lpstr>RUBRIQUE 12: Informations écologiques</vt:lpstr>
      <vt:lpstr>RUBRIQUE 13: Considérations relatives à l'élimination</vt:lpstr>
      <vt:lpstr>RUBRIQUE 14: Informations relatives au transport</vt:lpstr>
      <vt:lpstr>RUBRIQUE 15: Informations relatives à la réglementation</vt:lpstr>
      <vt:lpstr>RUBRIQUE 16: Autres informations»</vt:lpstr>
    </vt:vector>
  </TitlesOfParts>
  <Company>HP</Company>
  <LinksUpToDate>false</LinksUpToDate>
  <CharactersWithSpaces>12722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EDAM</dc:title>
  <dc:creator>Eva</dc:creator>
  <cp:lastModifiedBy>Teresa  Ramos</cp:lastModifiedBy>
  <cp:revision>2</cp:revision>
  <cp:lastPrinted>2016-01-26T09:25:00Z</cp:lastPrinted>
  <dcterms:created xsi:type="dcterms:W3CDTF">2021-01-22T13:41:00Z</dcterms:created>
  <dcterms:modified xsi:type="dcterms:W3CDTF">2021-01-22T13:41:00Z</dcterms:modified>
</cp:coreProperties>
</file>